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7055B" w14:textId="7BDB34F6" w:rsidR="00D126B4" w:rsidRDefault="008B0032" w:rsidP="00987940">
      <w:pPr>
        <w:pStyle w:val="Title"/>
        <w:pBdr>
          <w:top w:val="single" w:sz="4" w:space="1" w:color="auto"/>
          <w:bottom w:val="single" w:sz="4" w:space="1" w:color="auto"/>
        </w:pBdr>
        <w:rPr>
          <w:i w:val="0"/>
          <w:iCs w:val="0"/>
          <w:smallCaps/>
          <w:color w:val="000000"/>
        </w:rPr>
      </w:pPr>
      <w:r>
        <w:rPr>
          <w:i w:val="0"/>
          <w:iCs w:val="0"/>
          <w:smallCaps/>
          <w:color w:val="000000"/>
        </w:rPr>
        <w:t xml:space="preserve">Dr. </w:t>
      </w:r>
      <w:r w:rsidR="00542A0B">
        <w:rPr>
          <w:i w:val="0"/>
          <w:iCs w:val="0"/>
          <w:smallCaps/>
          <w:color w:val="000000"/>
        </w:rPr>
        <w:t>Sandy</w:t>
      </w:r>
      <w:r w:rsidR="00563AFC">
        <w:rPr>
          <w:i w:val="0"/>
          <w:iCs w:val="0"/>
          <w:smallCaps/>
          <w:color w:val="000000"/>
        </w:rPr>
        <w:t xml:space="preserve"> Mehalko</w:t>
      </w:r>
      <w:r w:rsidR="00952A41">
        <w:rPr>
          <w:i w:val="0"/>
          <w:iCs w:val="0"/>
          <w:smallCaps/>
          <w:color w:val="000000"/>
        </w:rPr>
        <w:t xml:space="preserve"> </w:t>
      </w:r>
    </w:p>
    <w:p w14:paraId="278B47A5" w14:textId="1C2978DA" w:rsidR="00987940" w:rsidRPr="00D942A6" w:rsidRDefault="005604EE" w:rsidP="00987940">
      <w:pPr>
        <w:pBdr>
          <w:top w:val="single" w:sz="4" w:space="1" w:color="auto"/>
          <w:bottom w:val="single" w:sz="4" w:space="1" w:color="auto"/>
        </w:pBdr>
        <w:jc w:val="center"/>
        <w:rPr>
          <w:rStyle w:val="Hyperlink"/>
          <w:color w:val="000000" w:themeColor="text1"/>
          <w:sz w:val="22"/>
        </w:rPr>
      </w:pPr>
      <w:hyperlink r:id="rId6" w:history="1">
        <w:r w:rsidRPr="00D942A6">
          <w:rPr>
            <w:rStyle w:val="Hyperlink"/>
            <w:color w:val="000000" w:themeColor="text1"/>
            <w:sz w:val="22"/>
          </w:rPr>
          <w:t>http://www.linkedin.com/in/sandymehalko</w:t>
        </w:r>
      </w:hyperlink>
    </w:p>
    <w:p w14:paraId="55550944" w14:textId="38FFFB7E" w:rsidR="00D126B4" w:rsidRDefault="0050627E">
      <w:pPr>
        <w:jc w:val="center"/>
        <w:rPr>
          <w:color w:val="000000"/>
          <w:sz w:val="20"/>
        </w:rPr>
      </w:pPr>
      <w:r w:rsidRPr="00B826EF">
        <w:rPr>
          <w:noProof/>
          <w:sz w:val="20"/>
        </w:rPr>
        <mc:AlternateContent>
          <mc:Choice Requires="wps">
            <w:drawing>
              <wp:anchor distT="0" distB="0" distL="114300" distR="114300" simplePos="0" relativeHeight="251659264" behindDoc="0" locked="0" layoutInCell="1" allowOverlap="1" wp14:anchorId="141655EA" wp14:editId="7BCD09CF">
                <wp:simplePos x="0" y="0"/>
                <wp:positionH relativeFrom="column">
                  <wp:posOffset>50131</wp:posOffset>
                </wp:positionH>
                <wp:positionV relativeFrom="paragraph">
                  <wp:posOffset>123691</wp:posOffset>
                </wp:positionV>
                <wp:extent cx="5829300" cy="830580"/>
                <wp:effectExtent l="0" t="0" r="38100" b="304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830580"/>
                        </a:xfrm>
                        <a:prstGeom prst="rect">
                          <a:avLst/>
                        </a:prstGeom>
                        <a:solidFill>
                          <a:srgbClr val="FFFFFF"/>
                        </a:solidFill>
                        <a:ln w="9525">
                          <a:solidFill>
                            <a:srgbClr val="000000"/>
                          </a:solidFill>
                          <a:miter lim="800000"/>
                          <a:headEnd/>
                          <a:tailEnd/>
                        </a:ln>
                      </wps:spPr>
                      <wps:txbx>
                        <w:txbxContent>
                          <w:p w14:paraId="4367AEDA" w14:textId="61D607BB" w:rsidR="009E14B6" w:rsidRDefault="00A6392F" w:rsidP="00B826EF">
                            <w:pPr>
                              <w:jc w:val="center"/>
                              <w:rPr>
                                <w:b/>
                                <w:sz w:val="28"/>
                              </w:rPr>
                            </w:pPr>
                            <w:r>
                              <w:rPr>
                                <w:b/>
                                <w:sz w:val="28"/>
                              </w:rPr>
                              <w:t>Executive/Manager/Professor</w:t>
                            </w:r>
                          </w:p>
                          <w:p w14:paraId="7BABBCAE" w14:textId="5228AFAC" w:rsidR="009E14B6" w:rsidRPr="00B826EF" w:rsidRDefault="009E14B6" w:rsidP="00B826EF">
                            <w:r>
                              <w:t xml:space="preserve">Dynamic record of accomplishment in </w:t>
                            </w:r>
                            <w:r w:rsidR="006C4D2D">
                              <w:t xml:space="preserve">leading and managing organizations, </w:t>
                            </w:r>
                            <w:r w:rsidR="00AE5FDF">
                              <w:t>teachin</w:t>
                            </w:r>
                            <w:r w:rsidR="006C4D2D">
                              <w:t>g, planning, budgeting, and ensuring goals are met.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1655EA" id="_x0000_t202" coordsize="21600,21600" o:spt="202" path="m,l,21600r21600,l21600,xe">
                <v:stroke joinstyle="miter"/>
                <v:path gradientshapeok="t" o:connecttype="rect"/>
              </v:shapetype>
              <v:shape id="Text Box 2" o:spid="_x0000_s1026" type="#_x0000_t202" style="position:absolute;left:0;text-align:left;margin-left:3.95pt;margin-top:9.75pt;width:459pt;height:65.4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5z9/DwIAAB8EAAAOAAAAZHJzL2Uyb0RvYy54bWysU9uO0zAQfUfiHyy/06TdFtqo6WrpUoS0&#13;&#10;XKSFD5g4TmPheIztNlm+nrHT7VYLvCD8YHk84+OZM2fW10On2VE6r9CUfDrJOZNGYK3MvuTfvu5e&#13;&#10;LTnzAUwNGo0s+YP0/Hrz8sW6t4WcYYu6lo4RiPFFb0vehmCLLPOilR34CVppyNmg6yCQ6fZZ7aAn&#13;&#10;9E5nszx/nfXoautQSO/p9nZ08k3Cbxopwuem8TIwXXLKLaTdpb2Ke7ZZQ7F3YFslTmnAP2TRgTL0&#13;&#10;6RnqFgKwg1O/QXVKOPTYhInALsOmUUKmGqiaaf6smvsWrEy1EDnenmny/w9WfDre2y+OheEtDtTA&#13;&#10;VIS3dyi+e2Zw24LZyxvnsG8l1PTxNFKW9dYXp6eRal/4CFL1H7GmJsMhYAIaGtdFVqhORujUgIcz&#13;&#10;6XIITNDlYjlbXeXkEuRbXuWLZepKBsXja+t8eC+xY/FQckdNTehwvPMhZgPFY0j8zKNW9U5pnQy3&#13;&#10;r7basSOQAHZppQKehWnD+pKvFrPFSMBfIfK0/gTRqUBK1qqjKs5BUETa3pk66SyA0uOZUtbmxGOk&#13;&#10;biQxDNVAgZHPCusHYtThqFiaMDq06H5y1pNaS+5/HMBJzvQHQ11ZTefzKO9kzBdvZmS4S0916QEj&#13;&#10;CKrkgbPxuA1pJBJh9oa6t1OJ2KdMTrmSChPfp4mJMr+0U9TTXG9+AQAA//8DAFBLAwQUAAYACAAA&#13;&#10;ACEAfI/19d8AAAANAQAADwAAAGRycy9kb3ducmV2LnhtbExPTW/CMAy9T9p/iDxpFzTSgcJoaYo2&#13;&#10;Jk470cE9NF5brXG6JkD59/NO7GLJ79nvI1+PrhNnHELrScPzNAGBVHnbUq1h/7l9WoII0ZA1nSfU&#13;&#10;cMUA6+L+LjeZ9Rfa4bmMtWARCpnR0MTYZ1KGqkFnwtT3SMx9+cGZyOtQSzuYC4u7Ts6SZCGdaYkd&#13;&#10;GtPjpsHquzw5DYufcj75ONgJ7a7bt6Fyym72SuvHh/F9xeN1BSLiGG8f8NeB80PBwY7+RDaITsNL&#13;&#10;yocMpwoE0+lMMXBkQCVzkEUu/7cofgEAAP//AwBQSwECLQAUAAYACAAAACEAtoM4kv4AAADhAQAA&#13;&#10;EwAAAAAAAAAAAAAAAAAAAAAAW0NvbnRlbnRfVHlwZXNdLnhtbFBLAQItABQABgAIAAAAIQA4/SH/&#13;&#10;1gAAAJQBAAALAAAAAAAAAAAAAAAAAC8BAABfcmVscy8ucmVsc1BLAQItABQABgAIAAAAIQBl5z9/&#13;&#10;DwIAAB8EAAAOAAAAAAAAAAAAAAAAAC4CAABkcnMvZTJvRG9jLnhtbFBLAQItABQABgAIAAAAIQB8&#13;&#10;j/X13wAAAA0BAAAPAAAAAAAAAAAAAAAAAGkEAABkcnMvZG93bnJldi54bWxQSwUGAAAAAAQABADz&#13;&#10;AAAAdQUAAAAA&#13;&#10;">
                <v:textbox style="mso-fit-shape-to-text:t">
                  <w:txbxContent>
                    <w:p w14:paraId="4367AEDA" w14:textId="61D607BB" w:rsidR="009E14B6" w:rsidRDefault="00A6392F" w:rsidP="00B826EF">
                      <w:pPr>
                        <w:jc w:val="center"/>
                        <w:rPr>
                          <w:b/>
                          <w:sz w:val="28"/>
                        </w:rPr>
                      </w:pPr>
                      <w:r>
                        <w:rPr>
                          <w:b/>
                          <w:sz w:val="28"/>
                        </w:rPr>
                        <w:t>Executive/Manager/Professor</w:t>
                      </w:r>
                    </w:p>
                    <w:p w14:paraId="7BABBCAE" w14:textId="5228AFAC" w:rsidR="009E14B6" w:rsidRPr="00B826EF" w:rsidRDefault="009E14B6" w:rsidP="00B826EF">
                      <w:r>
                        <w:t xml:space="preserve">Dynamic record of accomplishment in </w:t>
                      </w:r>
                      <w:r w:rsidR="006C4D2D">
                        <w:t xml:space="preserve">leading and managing organizations, </w:t>
                      </w:r>
                      <w:r w:rsidR="00AE5FDF">
                        <w:t>teachin</w:t>
                      </w:r>
                      <w:r w:rsidR="006C4D2D">
                        <w:t>g, planning, budgeting, and ensuring goals are met.</w:t>
                      </w:r>
                    </w:p>
                  </w:txbxContent>
                </v:textbox>
              </v:shape>
            </w:pict>
          </mc:Fallback>
        </mc:AlternateContent>
      </w:r>
    </w:p>
    <w:p w14:paraId="3A51595C" w14:textId="77DECA33" w:rsidR="00B826EF" w:rsidRDefault="00B826EF">
      <w:pPr>
        <w:pStyle w:val="BodyText3"/>
      </w:pPr>
    </w:p>
    <w:p w14:paraId="5DDDE83A" w14:textId="77777777" w:rsidR="00B826EF" w:rsidRDefault="00B826EF">
      <w:pPr>
        <w:pStyle w:val="BodyText3"/>
      </w:pPr>
    </w:p>
    <w:p w14:paraId="2522CFB0" w14:textId="77777777" w:rsidR="00B826EF" w:rsidRDefault="00B826EF">
      <w:pPr>
        <w:pStyle w:val="BodyText3"/>
      </w:pPr>
    </w:p>
    <w:p w14:paraId="43866BE1" w14:textId="77777777" w:rsidR="00B826EF" w:rsidRDefault="00B826EF">
      <w:pPr>
        <w:pStyle w:val="BodyText3"/>
      </w:pPr>
    </w:p>
    <w:p w14:paraId="16E56185" w14:textId="77777777" w:rsidR="00B826EF" w:rsidRDefault="00B826EF">
      <w:pPr>
        <w:pStyle w:val="BodyText3"/>
      </w:pPr>
    </w:p>
    <w:p w14:paraId="78DAE96E" w14:textId="158EBB40" w:rsidR="004A2F13" w:rsidRDefault="00D126B4">
      <w:pPr>
        <w:pStyle w:val="BodyText3"/>
      </w:pPr>
      <w:r w:rsidRPr="003B66C2">
        <w:t xml:space="preserve">An accomplished </w:t>
      </w:r>
      <w:r w:rsidR="004A2F13" w:rsidRPr="003B66C2">
        <w:t>leader</w:t>
      </w:r>
      <w:r w:rsidR="004A2F13">
        <w:t xml:space="preserve"> </w:t>
      </w:r>
      <w:r>
        <w:t xml:space="preserve">with expertise in </w:t>
      </w:r>
      <w:r w:rsidR="004A2F13">
        <w:t xml:space="preserve">the details of </w:t>
      </w:r>
      <w:r w:rsidR="00A6392F">
        <w:t xml:space="preserve">organizational </w:t>
      </w:r>
      <w:r w:rsidR="004A2F13">
        <w:t>day to day management</w:t>
      </w:r>
      <w:r w:rsidR="00B56A6D">
        <w:t xml:space="preserve"> of </w:t>
      </w:r>
      <w:r w:rsidR="009C5F75">
        <w:t>multiple</w:t>
      </w:r>
      <w:r w:rsidR="00B56A6D">
        <w:t xml:space="preserve"> business types, including health care, not-for-profits, and institutions of higher education</w:t>
      </w:r>
      <w:r w:rsidR="004A2F13">
        <w:t>. Expert in creating a vision and culture</w:t>
      </w:r>
      <w:r w:rsidR="00FC6748">
        <w:t xml:space="preserve"> and utilizing evidence-based management principles</w:t>
      </w:r>
      <w:r w:rsidR="004A2F13">
        <w:t xml:space="preserve"> t</w:t>
      </w:r>
      <w:r w:rsidR="003149E2">
        <w:t>o make an impact and</w:t>
      </w:r>
      <w:r w:rsidR="004A2F13">
        <w:t xml:space="preserve"> achieve organizational goals</w:t>
      </w:r>
      <w:r w:rsidR="006044D5">
        <w:t xml:space="preserve"> </w:t>
      </w:r>
      <w:r w:rsidR="00EF0BC8">
        <w:t>and improve organizational sustainability</w:t>
      </w:r>
      <w:r w:rsidR="004A2F13">
        <w:t>.</w:t>
      </w:r>
      <w:r w:rsidR="00AC3439">
        <w:t xml:space="preserve"> Strong innovative and entrepreneurial background.</w:t>
      </w:r>
      <w:r w:rsidR="00B44AAE">
        <w:t xml:space="preserve"> Teaches creativity/</w:t>
      </w:r>
      <w:r w:rsidR="0050627E">
        <w:t>innovation</w:t>
      </w:r>
      <w:r w:rsidR="003F6020">
        <w:t>,</w:t>
      </w:r>
      <w:r w:rsidR="0050627E">
        <w:t xml:space="preserve"> </w:t>
      </w:r>
      <w:r w:rsidR="00B44AAE">
        <w:t>entrepreneur</w:t>
      </w:r>
      <w:r w:rsidR="003F6020">
        <w:t>, and management</w:t>
      </w:r>
      <w:r w:rsidR="00B44AAE">
        <w:t xml:space="preserve"> </w:t>
      </w:r>
      <w:r w:rsidR="0050627E">
        <w:t>graduate course</w:t>
      </w:r>
      <w:r w:rsidR="003F6020">
        <w:t>s</w:t>
      </w:r>
      <w:r w:rsidR="00B44AAE">
        <w:t>.</w:t>
      </w:r>
      <w:r w:rsidR="00EF6920">
        <w:t xml:space="preserve"> </w:t>
      </w:r>
      <w:r w:rsidR="006044D5">
        <w:t xml:space="preserve">Doctorate in Management, </w:t>
      </w:r>
      <w:r w:rsidR="00667829">
        <w:t>Master</w:t>
      </w:r>
      <w:r w:rsidR="006044D5">
        <w:t xml:space="preserve"> of Science</w:t>
      </w:r>
      <w:r w:rsidR="00667829">
        <w:t xml:space="preserve"> in Learning Design and Technology</w:t>
      </w:r>
      <w:r w:rsidR="00D53FB8">
        <w:t>, MBA.</w:t>
      </w:r>
    </w:p>
    <w:p w14:paraId="672B54BC" w14:textId="77777777" w:rsidR="00921EBD" w:rsidRDefault="00921EBD" w:rsidP="0016033B">
      <w:pPr>
        <w:pStyle w:val="Heading2"/>
        <w:jc w:val="left"/>
        <w:rPr>
          <w:i w:val="0"/>
          <w:iCs w:val="0"/>
          <w:smallCaps/>
        </w:rPr>
      </w:pPr>
    </w:p>
    <w:p w14:paraId="3EF566C4" w14:textId="77777777" w:rsidR="00FC165C" w:rsidRDefault="00FC165C" w:rsidP="00FC165C">
      <w:pPr>
        <w:pStyle w:val="Heading2"/>
        <w:rPr>
          <w:i w:val="0"/>
          <w:iCs w:val="0"/>
          <w:smallCaps/>
        </w:rPr>
      </w:pPr>
      <w:r>
        <w:rPr>
          <w:i w:val="0"/>
          <w:iCs w:val="0"/>
          <w:smallCaps/>
        </w:rPr>
        <w:t>Core competencies</w:t>
      </w:r>
    </w:p>
    <w:p w14:paraId="6774313C" w14:textId="77777777" w:rsidR="00FC165C" w:rsidRPr="0060210F" w:rsidRDefault="00FC165C" w:rsidP="00FC165C">
      <w:pPr>
        <w:rPr>
          <w:sz w:val="10"/>
        </w:rPr>
      </w:pPr>
    </w:p>
    <w:tbl>
      <w:tblPr>
        <w:tblW w:w="9774" w:type="dxa"/>
        <w:jc w:val="center"/>
        <w:tblLook w:val="0000" w:firstRow="0" w:lastRow="0" w:firstColumn="0" w:lastColumn="0" w:noHBand="0" w:noVBand="0"/>
      </w:tblPr>
      <w:tblGrid>
        <w:gridCol w:w="3258"/>
        <w:gridCol w:w="3258"/>
        <w:gridCol w:w="3258"/>
      </w:tblGrid>
      <w:tr w:rsidR="00D53FB8" w14:paraId="44E8AB0B" w14:textId="77777777" w:rsidTr="00D53FB8">
        <w:trPr>
          <w:jc w:val="center"/>
        </w:trPr>
        <w:tc>
          <w:tcPr>
            <w:tcW w:w="3258" w:type="dxa"/>
          </w:tcPr>
          <w:p w14:paraId="0C8A7156" w14:textId="618DAC58" w:rsidR="00D53FB8" w:rsidRDefault="00D53FB8" w:rsidP="00D53FB8">
            <w:pPr>
              <w:rPr>
                <w:b/>
                <w:bCs/>
              </w:rPr>
            </w:pPr>
            <w:r>
              <w:rPr>
                <w:b/>
                <w:bCs/>
              </w:rPr>
              <w:t>Leadership and Org Dev.</w:t>
            </w:r>
          </w:p>
        </w:tc>
        <w:tc>
          <w:tcPr>
            <w:tcW w:w="3258" w:type="dxa"/>
          </w:tcPr>
          <w:p w14:paraId="34C4976B" w14:textId="446EED18" w:rsidR="00D53FB8" w:rsidRDefault="00D53FB8" w:rsidP="00D53FB8">
            <w:pPr>
              <w:rPr>
                <w:b/>
                <w:bCs/>
              </w:rPr>
            </w:pPr>
            <w:r>
              <w:rPr>
                <w:b/>
                <w:bCs/>
              </w:rPr>
              <w:t>Partnership Development</w:t>
            </w:r>
          </w:p>
        </w:tc>
        <w:tc>
          <w:tcPr>
            <w:tcW w:w="3258" w:type="dxa"/>
          </w:tcPr>
          <w:p w14:paraId="6F91C84D" w14:textId="22B27F26" w:rsidR="00D53FB8" w:rsidRDefault="00D53FB8" w:rsidP="00D53FB8">
            <w:pPr>
              <w:rPr>
                <w:b/>
                <w:bCs/>
              </w:rPr>
            </w:pPr>
            <w:r>
              <w:rPr>
                <w:b/>
                <w:bCs/>
              </w:rPr>
              <w:t>Evidence-based Management</w:t>
            </w:r>
          </w:p>
        </w:tc>
      </w:tr>
      <w:tr w:rsidR="00D53FB8" w14:paraId="59FFABEA" w14:textId="77777777" w:rsidTr="00D53FB8">
        <w:trPr>
          <w:jc w:val="center"/>
        </w:trPr>
        <w:tc>
          <w:tcPr>
            <w:tcW w:w="3258" w:type="dxa"/>
          </w:tcPr>
          <w:p w14:paraId="68C17841" w14:textId="77777777" w:rsidR="00D53FB8" w:rsidRDefault="00D53FB8" w:rsidP="00D53FB8">
            <w:pPr>
              <w:rPr>
                <w:b/>
                <w:bCs/>
              </w:rPr>
            </w:pPr>
            <w:r>
              <w:rPr>
                <w:b/>
                <w:bCs/>
              </w:rPr>
              <w:t>Grant Management</w:t>
            </w:r>
          </w:p>
          <w:p w14:paraId="1319A2E2" w14:textId="77777777" w:rsidR="00D53FB8" w:rsidRDefault="00D53FB8" w:rsidP="00D53FB8">
            <w:pPr>
              <w:rPr>
                <w:b/>
                <w:bCs/>
              </w:rPr>
            </w:pPr>
            <w:r>
              <w:rPr>
                <w:b/>
                <w:bCs/>
              </w:rPr>
              <w:t xml:space="preserve">Team Leadership </w:t>
            </w:r>
          </w:p>
          <w:p w14:paraId="1B08D057" w14:textId="168CD549" w:rsidR="00D53FB8" w:rsidRPr="00B044CF" w:rsidRDefault="00D53FB8" w:rsidP="00D53FB8">
            <w:pPr>
              <w:rPr>
                <w:b/>
                <w:bCs/>
              </w:rPr>
            </w:pPr>
            <w:r>
              <w:rPr>
                <w:b/>
                <w:bCs/>
              </w:rPr>
              <w:t>Communications</w:t>
            </w:r>
            <w:r>
              <w:rPr>
                <w:b/>
                <w:bCs/>
              </w:rPr>
              <w:br/>
            </w:r>
          </w:p>
        </w:tc>
        <w:tc>
          <w:tcPr>
            <w:tcW w:w="3258" w:type="dxa"/>
          </w:tcPr>
          <w:p w14:paraId="6E8A91ED" w14:textId="77777777" w:rsidR="00D53FB8" w:rsidRDefault="00D53FB8" w:rsidP="00D53FB8">
            <w:pPr>
              <w:pStyle w:val="Heading3"/>
            </w:pPr>
            <w:r>
              <w:t>Problem Solving</w:t>
            </w:r>
          </w:p>
          <w:p w14:paraId="550D13A1" w14:textId="77777777" w:rsidR="00D53FB8" w:rsidRDefault="00D53FB8" w:rsidP="00D53FB8">
            <w:pPr>
              <w:pStyle w:val="Heading3"/>
            </w:pPr>
            <w:r>
              <w:t>Program Management</w:t>
            </w:r>
          </w:p>
          <w:p w14:paraId="76084351" w14:textId="71B6DBEE" w:rsidR="00D53FB8" w:rsidRPr="00B044CF" w:rsidRDefault="00D53FB8" w:rsidP="00D53FB8">
            <w:pPr>
              <w:rPr>
                <w:b/>
                <w:bCs/>
              </w:rPr>
            </w:pPr>
            <w:r>
              <w:rPr>
                <w:b/>
                <w:bCs/>
              </w:rPr>
              <w:t>Accreditation/Standards</w:t>
            </w:r>
            <w:r>
              <w:rPr>
                <w:b/>
                <w:bCs/>
              </w:rPr>
              <w:br/>
            </w:r>
          </w:p>
        </w:tc>
        <w:tc>
          <w:tcPr>
            <w:tcW w:w="3258" w:type="dxa"/>
          </w:tcPr>
          <w:p w14:paraId="2CF69432" w14:textId="74F1A9B4" w:rsidR="00D53FB8" w:rsidRDefault="00D53FB8" w:rsidP="00D53FB8">
            <w:pPr>
              <w:rPr>
                <w:b/>
                <w:bCs/>
              </w:rPr>
            </w:pPr>
            <w:r w:rsidRPr="00B044CF">
              <w:rPr>
                <w:b/>
                <w:bCs/>
              </w:rPr>
              <w:t xml:space="preserve">Teaching/Training </w:t>
            </w:r>
          </w:p>
          <w:p w14:paraId="7946AD8F" w14:textId="77777777" w:rsidR="00D53FB8" w:rsidRDefault="00D53FB8" w:rsidP="00D53FB8">
            <w:pPr>
              <w:rPr>
                <w:b/>
                <w:bCs/>
              </w:rPr>
            </w:pPr>
            <w:r>
              <w:rPr>
                <w:b/>
                <w:bCs/>
              </w:rPr>
              <w:t>Learning Design</w:t>
            </w:r>
          </w:p>
          <w:p w14:paraId="3B56846C" w14:textId="178ADA7A" w:rsidR="00D53FB8" w:rsidRDefault="00474B71" w:rsidP="00D53FB8">
            <w:pPr>
              <w:rPr>
                <w:b/>
                <w:bCs/>
              </w:rPr>
            </w:pPr>
            <w:r>
              <w:rPr>
                <w:b/>
                <w:bCs/>
              </w:rPr>
              <w:t>Relationship Building</w:t>
            </w:r>
          </w:p>
        </w:tc>
      </w:tr>
    </w:tbl>
    <w:p w14:paraId="3A1B3475" w14:textId="0F65603A" w:rsidR="00FC165C" w:rsidRDefault="00FC165C" w:rsidP="00B77DA9">
      <w:pPr>
        <w:pStyle w:val="Heading2"/>
        <w:jc w:val="left"/>
        <w:rPr>
          <w:color w:val="000000"/>
          <w:sz w:val="22"/>
        </w:rPr>
      </w:pPr>
    </w:p>
    <w:p w14:paraId="76D10C85" w14:textId="6B1C5CA6" w:rsidR="00FC165C" w:rsidRDefault="00FC165C" w:rsidP="00FC165C">
      <w:pPr>
        <w:pStyle w:val="Heading2"/>
        <w:rPr>
          <w:i w:val="0"/>
          <w:iCs w:val="0"/>
          <w:smallCaps/>
          <w:sz w:val="24"/>
        </w:rPr>
      </w:pPr>
      <w:r>
        <w:rPr>
          <w:i w:val="0"/>
          <w:iCs w:val="0"/>
          <w:smallCaps/>
        </w:rPr>
        <w:t>Education</w:t>
      </w:r>
    </w:p>
    <w:p w14:paraId="6AD069E2" w14:textId="2BF86EE3" w:rsidR="000B20BE" w:rsidRDefault="00FC165C" w:rsidP="000B20BE">
      <w:pPr>
        <w:jc w:val="center"/>
        <w:rPr>
          <w:color w:val="000000"/>
          <w:sz w:val="22"/>
        </w:rPr>
      </w:pPr>
      <w:r>
        <w:rPr>
          <w:color w:val="000000"/>
          <w:sz w:val="22"/>
        </w:rPr>
        <w:t xml:space="preserve">University </w:t>
      </w:r>
      <w:r w:rsidR="000B20BE">
        <w:rPr>
          <w:color w:val="000000"/>
          <w:sz w:val="22"/>
        </w:rPr>
        <w:t>of Maryland University College</w:t>
      </w:r>
    </w:p>
    <w:p w14:paraId="587AF93A" w14:textId="0293D881" w:rsidR="000B20BE" w:rsidRDefault="000B20BE" w:rsidP="000B20BE">
      <w:pPr>
        <w:jc w:val="center"/>
        <w:rPr>
          <w:color w:val="000000"/>
          <w:sz w:val="22"/>
        </w:rPr>
      </w:pPr>
      <w:r w:rsidRPr="000B20BE">
        <w:rPr>
          <w:b/>
          <w:color w:val="000000"/>
          <w:sz w:val="22"/>
        </w:rPr>
        <w:t>Doctorate in Management</w:t>
      </w:r>
      <w:r w:rsidR="00A60E4B">
        <w:rPr>
          <w:color w:val="000000"/>
          <w:sz w:val="22"/>
        </w:rPr>
        <w:t xml:space="preserve"> (August</w:t>
      </w:r>
      <w:r>
        <w:rPr>
          <w:color w:val="000000"/>
          <w:sz w:val="22"/>
        </w:rPr>
        <w:t xml:space="preserve"> 2013)</w:t>
      </w:r>
    </w:p>
    <w:p w14:paraId="00B7FA85" w14:textId="0C44EDEA" w:rsidR="000B20BE" w:rsidRDefault="00640E18" w:rsidP="000B20BE">
      <w:pPr>
        <w:jc w:val="center"/>
        <w:rPr>
          <w:color w:val="000000"/>
          <w:sz w:val="22"/>
        </w:rPr>
      </w:pPr>
      <w:r w:rsidRPr="00640E18">
        <w:rPr>
          <w:b/>
          <w:color w:val="000000"/>
          <w:sz w:val="22"/>
        </w:rPr>
        <w:t>Post-Doc Seminar and Practicum in Teachin</w:t>
      </w:r>
      <w:r w:rsidR="00AE5FDF">
        <w:rPr>
          <w:b/>
          <w:color w:val="000000"/>
          <w:sz w:val="22"/>
        </w:rPr>
        <w:t xml:space="preserve">g (Andragogy) </w:t>
      </w:r>
      <w:r>
        <w:rPr>
          <w:color w:val="000000"/>
          <w:sz w:val="22"/>
        </w:rPr>
        <w:t>(December 2013)</w:t>
      </w:r>
    </w:p>
    <w:p w14:paraId="4B67E487" w14:textId="6BB6E38F" w:rsidR="00FE600A" w:rsidRDefault="00FE600A" w:rsidP="000B20BE">
      <w:pPr>
        <w:jc w:val="center"/>
        <w:rPr>
          <w:color w:val="000000"/>
          <w:sz w:val="22"/>
        </w:rPr>
      </w:pPr>
    </w:p>
    <w:p w14:paraId="6244E0F4" w14:textId="3BFAD94F" w:rsidR="00FE600A" w:rsidRDefault="00FE600A" w:rsidP="000B20BE">
      <w:pPr>
        <w:jc w:val="center"/>
        <w:rPr>
          <w:color w:val="000000"/>
          <w:sz w:val="22"/>
        </w:rPr>
      </w:pPr>
      <w:r>
        <w:rPr>
          <w:color w:val="000000"/>
          <w:sz w:val="22"/>
        </w:rPr>
        <w:t>University of Maryland University College</w:t>
      </w:r>
    </w:p>
    <w:p w14:paraId="216F86BD" w14:textId="21973080" w:rsidR="00FE600A" w:rsidRDefault="009B3CED" w:rsidP="000B20BE">
      <w:pPr>
        <w:jc w:val="center"/>
        <w:rPr>
          <w:color w:val="000000"/>
          <w:sz w:val="22"/>
        </w:rPr>
      </w:pPr>
      <w:r>
        <w:rPr>
          <w:b/>
          <w:bCs/>
          <w:color w:val="000000"/>
          <w:sz w:val="22"/>
        </w:rPr>
        <w:t>Master’s Degree</w:t>
      </w:r>
      <w:r w:rsidR="00FE600A" w:rsidRPr="00FE600A">
        <w:rPr>
          <w:b/>
          <w:bCs/>
          <w:color w:val="000000"/>
          <w:sz w:val="22"/>
        </w:rPr>
        <w:t>- Learning Design and Technology</w:t>
      </w:r>
      <w:r w:rsidR="00FE600A">
        <w:rPr>
          <w:color w:val="000000"/>
          <w:sz w:val="22"/>
        </w:rPr>
        <w:t xml:space="preserve"> (</w:t>
      </w:r>
      <w:r w:rsidR="0016033B">
        <w:rPr>
          <w:color w:val="000000"/>
          <w:sz w:val="22"/>
        </w:rPr>
        <w:t>September</w:t>
      </w:r>
      <w:r w:rsidR="00FE600A">
        <w:rPr>
          <w:color w:val="000000"/>
          <w:sz w:val="22"/>
        </w:rPr>
        <w:t xml:space="preserve"> 20</w:t>
      </w:r>
      <w:r w:rsidR="004F72F1">
        <w:rPr>
          <w:color w:val="000000"/>
          <w:sz w:val="22"/>
        </w:rPr>
        <w:t>20</w:t>
      </w:r>
      <w:r w:rsidR="00FE600A">
        <w:rPr>
          <w:color w:val="000000"/>
          <w:sz w:val="22"/>
        </w:rPr>
        <w:t>)</w:t>
      </w:r>
    </w:p>
    <w:p w14:paraId="147A3B93" w14:textId="77777777" w:rsidR="00640E18" w:rsidRDefault="00640E18" w:rsidP="000B20BE">
      <w:pPr>
        <w:jc w:val="center"/>
        <w:rPr>
          <w:color w:val="000000"/>
          <w:sz w:val="22"/>
        </w:rPr>
      </w:pPr>
    </w:p>
    <w:p w14:paraId="2D1268A1" w14:textId="77777777" w:rsidR="000B20BE" w:rsidRDefault="000B20BE" w:rsidP="000B20BE">
      <w:pPr>
        <w:jc w:val="center"/>
        <w:rPr>
          <w:color w:val="000000"/>
          <w:sz w:val="22"/>
        </w:rPr>
      </w:pPr>
      <w:r>
        <w:rPr>
          <w:color w:val="000000"/>
          <w:sz w:val="22"/>
        </w:rPr>
        <w:t>Frostburg State University, Frostburg, MD</w:t>
      </w:r>
    </w:p>
    <w:p w14:paraId="3644B7B1" w14:textId="738C9BD9" w:rsidR="000B20BE" w:rsidRPr="000B20BE" w:rsidRDefault="002C0697" w:rsidP="000B20BE">
      <w:pPr>
        <w:jc w:val="center"/>
        <w:rPr>
          <w:b/>
          <w:color w:val="000000"/>
          <w:sz w:val="22"/>
        </w:rPr>
      </w:pPr>
      <w:r w:rsidRPr="000B20BE">
        <w:rPr>
          <w:b/>
          <w:color w:val="000000"/>
          <w:sz w:val="22"/>
        </w:rPr>
        <w:t xml:space="preserve">Master’s </w:t>
      </w:r>
      <w:r>
        <w:rPr>
          <w:b/>
          <w:color w:val="000000"/>
          <w:sz w:val="22"/>
        </w:rPr>
        <w:t>D</w:t>
      </w:r>
      <w:r w:rsidRPr="000B20BE">
        <w:rPr>
          <w:b/>
          <w:color w:val="000000"/>
          <w:sz w:val="22"/>
        </w:rPr>
        <w:t xml:space="preserve">egree in </w:t>
      </w:r>
      <w:r>
        <w:rPr>
          <w:b/>
          <w:color w:val="000000"/>
          <w:sz w:val="22"/>
        </w:rPr>
        <w:t>B</w:t>
      </w:r>
      <w:r w:rsidRPr="000B20BE">
        <w:rPr>
          <w:b/>
          <w:color w:val="000000"/>
          <w:sz w:val="22"/>
        </w:rPr>
        <w:t xml:space="preserve">usiness </w:t>
      </w:r>
      <w:r>
        <w:rPr>
          <w:b/>
          <w:color w:val="000000"/>
          <w:sz w:val="22"/>
        </w:rPr>
        <w:t>A</w:t>
      </w:r>
      <w:r w:rsidRPr="000B20BE">
        <w:rPr>
          <w:b/>
          <w:color w:val="000000"/>
          <w:sz w:val="22"/>
        </w:rPr>
        <w:t>dministration</w:t>
      </w:r>
      <w:r w:rsidR="006540D8" w:rsidRPr="000B20BE">
        <w:rPr>
          <w:b/>
          <w:color w:val="000000"/>
          <w:sz w:val="22"/>
        </w:rPr>
        <w:t xml:space="preserve"> </w:t>
      </w:r>
      <w:r w:rsidR="006540D8">
        <w:rPr>
          <w:b/>
          <w:color w:val="000000"/>
          <w:sz w:val="22"/>
        </w:rPr>
        <w:t>(</w:t>
      </w:r>
      <w:r w:rsidR="009B3CED">
        <w:rPr>
          <w:b/>
          <w:color w:val="000000"/>
          <w:sz w:val="22"/>
        </w:rPr>
        <w:t>MBA)</w:t>
      </w:r>
      <w:r w:rsidR="00A60E4B">
        <w:rPr>
          <w:b/>
          <w:color w:val="000000"/>
          <w:sz w:val="22"/>
        </w:rPr>
        <w:t xml:space="preserve"> </w:t>
      </w:r>
    </w:p>
    <w:p w14:paraId="0547C00F" w14:textId="77777777" w:rsidR="000B20BE" w:rsidRDefault="000B20BE" w:rsidP="000B20BE">
      <w:pPr>
        <w:jc w:val="center"/>
        <w:rPr>
          <w:color w:val="000000"/>
          <w:sz w:val="22"/>
        </w:rPr>
      </w:pPr>
    </w:p>
    <w:p w14:paraId="2C9FA477" w14:textId="2DC31C20" w:rsidR="000B20BE" w:rsidRDefault="000B20BE" w:rsidP="000B20BE">
      <w:pPr>
        <w:jc w:val="center"/>
        <w:rPr>
          <w:color w:val="000000"/>
          <w:sz w:val="22"/>
        </w:rPr>
      </w:pPr>
      <w:r>
        <w:rPr>
          <w:color w:val="000000"/>
          <w:sz w:val="22"/>
        </w:rPr>
        <w:t>University of Pittsburgh</w:t>
      </w:r>
      <w:r w:rsidR="00503F11">
        <w:rPr>
          <w:color w:val="000000"/>
          <w:sz w:val="22"/>
        </w:rPr>
        <w:t xml:space="preserve"> at Johnstown</w:t>
      </w:r>
    </w:p>
    <w:p w14:paraId="037538BC" w14:textId="1BDBBF5F" w:rsidR="000B20BE" w:rsidRPr="000B20BE" w:rsidRDefault="000B20BE" w:rsidP="000B20BE">
      <w:pPr>
        <w:jc w:val="center"/>
        <w:rPr>
          <w:b/>
          <w:color w:val="000000"/>
          <w:sz w:val="22"/>
        </w:rPr>
      </w:pPr>
      <w:r w:rsidRPr="000B20BE">
        <w:rPr>
          <w:b/>
          <w:color w:val="000000"/>
          <w:sz w:val="22"/>
        </w:rPr>
        <w:t>Bachelor of Science Biology</w:t>
      </w:r>
      <w:r w:rsidR="005D3AC4">
        <w:rPr>
          <w:b/>
          <w:color w:val="000000"/>
          <w:sz w:val="22"/>
        </w:rPr>
        <w:t>/ Medical Technology</w:t>
      </w:r>
      <w:r w:rsidR="00B7534B">
        <w:rPr>
          <w:b/>
          <w:color w:val="000000"/>
          <w:sz w:val="22"/>
        </w:rPr>
        <w:t>, M.T. (A.S.C.P.)</w:t>
      </w:r>
    </w:p>
    <w:p w14:paraId="430E2D0F" w14:textId="77777777" w:rsidR="000B20BE" w:rsidRDefault="000B20BE" w:rsidP="000B20BE">
      <w:pPr>
        <w:jc w:val="center"/>
        <w:rPr>
          <w:color w:val="000000"/>
          <w:sz w:val="22"/>
        </w:rPr>
      </w:pPr>
    </w:p>
    <w:p w14:paraId="7EE712A5" w14:textId="06B14272" w:rsidR="00A853B1" w:rsidRDefault="00A853B1" w:rsidP="00A853B1">
      <w:pPr>
        <w:pStyle w:val="Heading2"/>
        <w:rPr>
          <w:i w:val="0"/>
          <w:iCs w:val="0"/>
          <w:smallCaps/>
        </w:rPr>
      </w:pPr>
      <w:r>
        <w:rPr>
          <w:i w:val="0"/>
          <w:iCs w:val="0"/>
          <w:smallCaps/>
        </w:rPr>
        <w:t>Articles</w:t>
      </w:r>
      <w:r w:rsidR="003906DD">
        <w:rPr>
          <w:i w:val="0"/>
          <w:iCs w:val="0"/>
          <w:smallCaps/>
        </w:rPr>
        <w:t>/Paper Reviews</w:t>
      </w:r>
      <w:r w:rsidR="0094255D">
        <w:rPr>
          <w:i w:val="0"/>
          <w:iCs w:val="0"/>
          <w:smallCaps/>
        </w:rPr>
        <w:t>/Presentations</w:t>
      </w:r>
    </w:p>
    <w:p w14:paraId="01C337EF" w14:textId="6EC6C167" w:rsidR="00A853B1" w:rsidRDefault="00A853B1" w:rsidP="00A853B1">
      <w:r>
        <w:t xml:space="preserve">Mehalko, S. (2013). Crisis preparedness: </w:t>
      </w:r>
      <w:r w:rsidRPr="007D5742">
        <w:t xml:space="preserve">Enhancing </w:t>
      </w:r>
      <w:r>
        <w:t>organizational resilience t</w:t>
      </w:r>
      <w:r w:rsidRPr="007D5742">
        <w:t xml:space="preserve">hrough the </w:t>
      </w:r>
    </w:p>
    <w:p w14:paraId="4F38BB4D" w14:textId="4974E356" w:rsidR="0082714E" w:rsidRDefault="00A853B1" w:rsidP="00A853B1">
      <w:r>
        <w:tab/>
        <w:t>strategic planning p</w:t>
      </w:r>
      <w:r w:rsidRPr="007D5742">
        <w:t>rocess</w:t>
      </w:r>
      <w:r>
        <w:t xml:space="preserve"> (Dissertation)</w:t>
      </w:r>
      <w:r w:rsidR="00427754">
        <w:t>.</w:t>
      </w:r>
    </w:p>
    <w:p w14:paraId="0CD130D2" w14:textId="77777777" w:rsidR="00A853B1" w:rsidRDefault="00A853B1" w:rsidP="00CE72CE"/>
    <w:p w14:paraId="190976C6" w14:textId="24423415" w:rsidR="003906DD" w:rsidRDefault="003906DD" w:rsidP="00A853B1">
      <w:pPr>
        <w:ind w:left="720" w:hanging="720"/>
      </w:pPr>
      <w:r>
        <w:t>Paper reviewer: Executive DBA Council Annual Conference on Engaged Management Scholarship, September 2015</w:t>
      </w:r>
      <w:r w:rsidR="00427754">
        <w:t>.</w:t>
      </w:r>
    </w:p>
    <w:p w14:paraId="7691BA0F" w14:textId="14256C0A" w:rsidR="00595FED" w:rsidRDefault="00595FED" w:rsidP="005A0C56"/>
    <w:p w14:paraId="2930F51F" w14:textId="1FA813D6" w:rsidR="00595FED" w:rsidRDefault="00595FED" w:rsidP="00A853B1">
      <w:pPr>
        <w:ind w:left="720" w:hanging="720"/>
      </w:pPr>
      <w:r>
        <w:t>Course Design: MGMT590 Frostburg State University- Evidence-based Management</w:t>
      </w:r>
      <w:r w:rsidR="00EA20C5">
        <w:t>.</w:t>
      </w:r>
    </w:p>
    <w:p w14:paraId="5CC64DE6" w14:textId="77777777" w:rsidR="00C176B5" w:rsidRDefault="00C176B5" w:rsidP="00A853B1">
      <w:pPr>
        <w:ind w:left="720" w:hanging="720"/>
      </w:pPr>
    </w:p>
    <w:p w14:paraId="3EA76512" w14:textId="0E0DAC39" w:rsidR="00C176B5" w:rsidRDefault="00C176B5" w:rsidP="00A853B1">
      <w:pPr>
        <w:ind w:left="720" w:hanging="720"/>
      </w:pPr>
      <w:r>
        <w:t>Committee Volunteer: Walden University- Social Change Integration</w:t>
      </w:r>
      <w:r w:rsidR="00EA20C5">
        <w:t>.</w:t>
      </w:r>
    </w:p>
    <w:p w14:paraId="594EB2DB" w14:textId="77777777" w:rsidR="0094255D" w:rsidRDefault="0094255D" w:rsidP="00A853B1">
      <w:pPr>
        <w:ind w:left="720" w:hanging="720"/>
      </w:pPr>
    </w:p>
    <w:p w14:paraId="3B30522D" w14:textId="3D94B204" w:rsidR="0094255D" w:rsidRDefault="0094255D" w:rsidP="00A853B1">
      <w:pPr>
        <w:ind w:left="720" w:hanging="720"/>
      </w:pPr>
      <w:r>
        <w:t xml:space="preserve">Keynote Speaker- </w:t>
      </w:r>
      <w:r w:rsidRPr="005E0BEF">
        <w:rPr>
          <w:i/>
        </w:rPr>
        <w:t>Fostering Innovation</w:t>
      </w:r>
      <w:r>
        <w:t>- Garrett College Power of Possibilities summit, May 2015</w:t>
      </w:r>
      <w:r w:rsidR="00EA20C5">
        <w:t>.</w:t>
      </w:r>
    </w:p>
    <w:p w14:paraId="1976C54A" w14:textId="77777777" w:rsidR="008070E7" w:rsidRDefault="008070E7" w:rsidP="00A853B1">
      <w:pPr>
        <w:ind w:left="720" w:hanging="720"/>
      </w:pPr>
    </w:p>
    <w:p w14:paraId="472DD77E" w14:textId="0C7E1CD9" w:rsidR="000F603C" w:rsidRDefault="000F603C" w:rsidP="00A853B1">
      <w:pPr>
        <w:ind w:left="720" w:hanging="720"/>
      </w:pPr>
      <w:r>
        <w:lastRenderedPageBreak/>
        <w:t xml:space="preserve">Book Chapter Editor, </w:t>
      </w:r>
      <w:r w:rsidR="00C66D36" w:rsidRPr="00C66D36">
        <w:rPr>
          <w:i/>
        </w:rPr>
        <w:t>Evidence-based Management</w:t>
      </w:r>
      <w:r w:rsidR="00C66D36">
        <w:rPr>
          <w:i/>
        </w:rPr>
        <w:t>:</w:t>
      </w:r>
      <w:r w:rsidR="00C66D36" w:rsidRPr="00C66D36">
        <w:rPr>
          <w:i/>
        </w:rPr>
        <w:t xml:space="preserve"> How to Use Evidence to Make Better Organizational Decisions</w:t>
      </w:r>
      <w:r w:rsidR="00C66D36">
        <w:t xml:space="preserve">, </w:t>
      </w:r>
      <w:r>
        <w:t>CEBMA (Center for Evidence</w:t>
      </w:r>
      <w:r w:rsidR="00664FF5">
        <w:t>-</w:t>
      </w:r>
      <w:r>
        <w:t>based Management), January 2018</w:t>
      </w:r>
      <w:r w:rsidR="00EA20C5">
        <w:t>.</w:t>
      </w:r>
    </w:p>
    <w:p w14:paraId="0E6E391C" w14:textId="35919986" w:rsidR="005A0C56" w:rsidRDefault="005A0C56" w:rsidP="00A853B1">
      <w:pPr>
        <w:ind w:left="720" w:hanging="720"/>
      </w:pPr>
      <w:r>
        <w:tab/>
      </w:r>
    </w:p>
    <w:p w14:paraId="7AAEDFDC" w14:textId="5C9CB600" w:rsidR="005A0C56" w:rsidRDefault="005A0C56" w:rsidP="005A0C56">
      <w:pPr>
        <w:ind w:left="720" w:hanging="720"/>
        <w:rPr>
          <w:i/>
          <w:iCs/>
        </w:rPr>
      </w:pPr>
      <w:r>
        <w:t xml:space="preserve">Article: 1994, </w:t>
      </w:r>
      <w:r w:rsidRPr="005A0C56">
        <w:t xml:space="preserve">Medical Laboratory Observer (MLO) </w:t>
      </w:r>
      <w:r w:rsidRPr="005A0C56">
        <w:rPr>
          <w:i/>
          <w:iCs/>
        </w:rPr>
        <w:t>Improving Customer Service by Empowering Staff</w:t>
      </w:r>
      <w:r w:rsidR="00EA20C5">
        <w:rPr>
          <w:i/>
          <w:iCs/>
        </w:rPr>
        <w:t>.</w:t>
      </w:r>
    </w:p>
    <w:p w14:paraId="7CFF78B4" w14:textId="77777777" w:rsidR="00D126B4" w:rsidRDefault="00D126B4" w:rsidP="00B777E1">
      <w:pPr>
        <w:pStyle w:val="Heading2"/>
        <w:jc w:val="left"/>
        <w:rPr>
          <w:i w:val="0"/>
          <w:iCs w:val="0"/>
          <w:smallCaps/>
          <w:sz w:val="20"/>
        </w:rPr>
      </w:pPr>
    </w:p>
    <w:p w14:paraId="6FC6963C" w14:textId="77777777" w:rsidR="00D126B4" w:rsidRDefault="00D126B4">
      <w:pPr>
        <w:pStyle w:val="Heading2"/>
        <w:rPr>
          <w:i w:val="0"/>
          <w:iCs w:val="0"/>
          <w:smallCaps/>
        </w:rPr>
      </w:pPr>
      <w:r>
        <w:rPr>
          <w:i w:val="0"/>
          <w:iCs w:val="0"/>
          <w:smallCaps/>
        </w:rPr>
        <w:t>Professional Experience</w:t>
      </w:r>
    </w:p>
    <w:p w14:paraId="307E7DF3" w14:textId="77777777" w:rsidR="00D126B4" w:rsidRDefault="00D126B4">
      <w:pPr>
        <w:pStyle w:val="Heading2"/>
        <w:rPr>
          <w:i w:val="0"/>
          <w:iCs w:val="0"/>
          <w:smallCaps/>
          <w:sz w:val="20"/>
        </w:rPr>
      </w:pPr>
    </w:p>
    <w:p w14:paraId="536A9FB3" w14:textId="6A2877BD" w:rsidR="00A977DB" w:rsidRDefault="00A977DB">
      <w:pPr>
        <w:rPr>
          <w:b/>
          <w:bCs/>
          <w:color w:val="000000"/>
          <w:sz w:val="22"/>
        </w:rPr>
      </w:pPr>
      <w:r>
        <w:rPr>
          <w:b/>
          <w:bCs/>
          <w:color w:val="000000"/>
          <w:sz w:val="22"/>
        </w:rPr>
        <w:t>University of Maryland, College Park, MD</w:t>
      </w:r>
    </w:p>
    <w:p w14:paraId="09E92BE8" w14:textId="302C96FD" w:rsidR="00DC2DBA" w:rsidRDefault="00A977DB" w:rsidP="00A74F14">
      <w:pPr>
        <w:rPr>
          <w:b/>
          <w:bCs/>
          <w:color w:val="000000"/>
          <w:sz w:val="22"/>
        </w:rPr>
      </w:pPr>
      <w:r>
        <w:rPr>
          <w:b/>
          <w:bCs/>
          <w:color w:val="000000"/>
          <w:sz w:val="22"/>
        </w:rPr>
        <w:t xml:space="preserve">Deputy State Director </w:t>
      </w:r>
      <w:r w:rsidR="00DC2DBA">
        <w:rPr>
          <w:b/>
          <w:bCs/>
          <w:color w:val="000000"/>
          <w:sz w:val="22"/>
        </w:rPr>
        <w:t>Maryland Small Business Development Center</w:t>
      </w:r>
      <w:r w:rsidR="001F6094">
        <w:rPr>
          <w:b/>
          <w:bCs/>
          <w:color w:val="000000"/>
          <w:sz w:val="22"/>
        </w:rPr>
        <w:t xml:space="preserve">   </w:t>
      </w:r>
      <w:r w:rsidR="0067465D">
        <w:rPr>
          <w:b/>
          <w:bCs/>
          <w:color w:val="000000"/>
          <w:sz w:val="22"/>
        </w:rPr>
        <w:tab/>
      </w:r>
      <w:r w:rsidR="00074F23">
        <w:rPr>
          <w:b/>
          <w:bCs/>
          <w:color w:val="000000"/>
          <w:sz w:val="22"/>
        </w:rPr>
        <w:t>Oct</w:t>
      </w:r>
      <w:r w:rsidR="001F6094">
        <w:rPr>
          <w:b/>
          <w:bCs/>
          <w:color w:val="000000"/>
          <w:sz w:val="22"/>
        </w:rPr>
        <w:t>. 202</w:t>
      </w:r>
      <w:r w:rsidR="00074F23">
        <w:rPr>
          <w:b/>
          <w:bCs/>
          <w:color w:val="000000"/>
          <w:sz w:val="22"/>
        </w:rPr>
        <w:t>2</w:t>
      </w:r>
      <w:r w:rsidR="00DC2DBA">
        <w:rPr>
          <w:b/>
          <w:bCs/>
          <w:color w:val="000000"/>
          <w:sz w:val="22"/>
        </w:rPr>
        <w:t xml:space="preserve">- </w:t>
      </w:r>
      <w:r w:rsidR="001F6094">
        <w:rPr>
          <w:b/>
          <w:bCs/>
          <w:color w:val="000000"/>
          <w:sz w:val="22"/>
        </w:rPr>
        <w:t>P</w:t>
      </w:r>
      <w:r w:rsidR="00DC2DBA">
        <w:rPr>
          <w:b/>
          <w:bCs/>
          <w:color w:val="000000"/>
          <w:sz w:val="22"/>
        </w:rPr>
        <w:t>resent</w:t>
      </w:r>
      <w:r w:rsidR="00DC2DBA">
        <w:rPr>
          <w:b/>
          <w:bCs/>
          <w:color w:val="000000"/>
          <w:sz w:val="22"/>
        </w:rPr>
        <w:tab/>
      </w:r>
    </w:p>
    <w:p w14:paraId="31126E4C" w14:textId="67939C69" w:rsidR="00A977DB" w:rsidRDefault="00A977DB">
      <w:pPr>
        <w:rPr>
          <w:i/>
          <w:iCs/>
          <w:color w:val="000000"/>
          <w:sz w:val="22"/>
        </w:rPr>
      </w:pPr>
      <w:r w:rsidRPr="00A977DB">
        <w:rPr>
          <w:color w:val="000000"/>
          <w:sz w:val="22"/>
        </w:rPr>
        <w:tab/>
      </w:r>
      <w:r w:rsidR="00DC2DBA">
        <w:rPr>
          <w:i/>
          <w:iCs/>
          <w:color w:val="000000"/>
          <w:sz w:val="22"/>
        </w:rPr>
        <w:t xml:space="preserve">Handle </w:t>
      </w:r>
      <w:r>
        <w:rPr>
          <w:i/>
          <w:iCs/>
          <w:color w:val="000000"/>
          <w:sz w:val="22"/>
        </w:rPr>
        <w:t>day-to-day management issues</w:t>
      </w:r>
      <w:r w:rsidR="00DC2DBA">
        <w:rPr>
          <w:i/>
          <w:iCs/>
          <w:color w:val="000000"/>
          <w:sz w:val="22"/>
        </w:rPr>
        <w:t>:</w:t>
      </w:r>
      <w:r>
        <w:rPr>
          <w:i/>
          <w:iCs/>
          <w:color w:val="000000"/>
          <w:sz w:val="22"/>
        </w:rPr>
        <w:t xml:space="preserve"> </w:t>
      </w:r>
      <w:r w:rsidR="001F6094">
        <w:rPr>
          <w:i/>
          <w:iCs/>
          <w:color w:val="000000"/>
          <w:sz w:val="22"/>
        </w:rPr>
        <w:t xml:space="preserve">strategy, program management, </w:t>
      </w:r>
      <w:r>
        <w:rPr>
          <w:i/>
          <w:iCs/>
          <w:color w:val="000000"/>
          <w:sz w:val="22"/>
        </w:rPr>
        <w:t>organizational development, compliance,</w:t>
      </w:r>
      <w:r w:rsidR="00B93944">
        <w:rPr>
          <w:i/>
          <w:iCs/>
          <w:color w:val="000000"/>
          <w:sz w:val="22"/>
        </w:rPr>
        <w:t xml:space="preserve"> </w:t>
      </w:r>
      <w:r w:rsidR="00074F23">
        <w:rPr>
          <w:i/>
          <w:iCs/>
          <w:color w:val="000000"/>
          <w:sz w:val="22"/>
        </w:rPr>
        <w:t xml:space="preserve">professional development, </w:t>
      </w:r>
      <w:r w:rsidR="00B93944">
        <w:rPr>
          <w:i/>
          <w:iCs/>
          <w:color w:val="000000"/>
          <w:sz w:val="22"/>
        </w:rPr>
        <w:t>human resources,</w:t>
      </w:r>
      <w:r>
        <w:rPr>
          <w:i/>
          <w:iCs/>
          <w:color w:val="000000"/>
          <w:sz w:val="22"/>
        </w:rPr>
        <w:t xml:space="preserve"> and leadership</w:t>
      </w:r>
      <w:r w:rsidR="00197944">
        <w:rPr>
          <w:i/>
          <w:iCs/>
          <w:color w:val="000000"/>
          <w:sz w:val="22"/>
        </w:rPr>
        <w:t xml:space="preserve">, </w:t>
      </w:r>
      <w:proofErr w:type="gramStart"/>
      <w:r w:rsidR="00197944">
        <w:rPr>
          <w:i/>
          <w:iCs/>
          <w:color w:val="000000"/>
          <w:sz w:val="22"/>
        </w:rPr>
        <w:t>similar to</w:t>
      </w:r>
      <w:proofErr w:type="gramEnd"/>
      <w:r w:rsidR="00197944">
        <w:rPr>
          <w:i/>
          <w:iCs/>
          <w:color w:val="000000"/>
          <w:sz w:val="22"/>
        </w:rPr>
        <w:t xml:space="preserve"> COO position.</w:t>
      </w:r>
    </w:p>
    <w:p w14:paraId="0DD3C9C6" w14:textId="77777777" w:rsidR="0048745C" w:rsidRDefault="0048745C">
      <w:pPr>
        <w:rPr>
          <w:i/>
          <w:iCs/>
          <w:color w:val="000000"/>
          <w:sz w:val="22"/>
        </w:rPr>
      </w:pPr>
    </w:p>
    <w:p w14:paraId="487478E6" w14:textId="38E68680" w:rsidR="0048745C" w:rsidRDefault="0048745C">
      <w:pPr>
        <w:rPr>
          <w:i/>
          <w:iCs/>
          <w:color w:val="000000"/>
          <w:sz w:val="22"/>
        </w:rPr>
      </w:pPr>
      <w:r>
        <w:rPr>
          <w:i/>
          <w:iCs/>
          <w:color w:val="000000"/>
          <w:sz w:val="22"/>
        </w:rPr>
        <w:t>University of Maryland:</w:t>
      </w:r>
    </w:p>
    <w:p w14:paraId="3D19DD20" w14:textId="6049E6BB" w:rsidR="0048745C" w:rsidRPr="00A977DB" w:rsidRDefault="0048745C">
      <w:pPr>
        <w:rPr>
          <w:b/>
          <w:bCs/>
          <w:i/>
          <w:iCs/>
          <w:color w:val="000000"/>
          <w:sz w:val="22"/>
        </w:rPr>
      </w:pPr>
      <w:r>
        <w:rPr>
          <w:i/>
          <w:iCs/>
          <w:color w:val="000000"/>
          <w:sz w:val="22"/>
        </w:rPr>
        <w:t>Manufacturing Industrial Partnerships (MIPS) reviewer (2019-present). Review and grade client submissions for</w:t>
      </w:r>
      <w:r w:rsidR="007D5B27">
        <w:rPr>
          <w:i/>
          <w:iCs/>
          <w:color w:val="000000"/>
          <w:sz w:val="22"/>
        </w:rPr>
        <w:t xml:space="preserve"> MIPS</w:t>
      </w:r>
      <w:r>
        <w:rPr>
          <w:i/>
          <w:iCs/>
          <w:color w:val="000000"/>
          <w:sz w:val="22"/>
        </w:rPr>
        <w:t xml:space="preserve"> funding and provide group peer review to determine best projects for funding</w:t>
      </w:r>
      <w:r w:rsidR="0034550B">
        <w:rPr>
          <w:i/>
          <w:iCs/>
          <w:color w:val="000000"/>
          <w:sz w:val="22"/>
        </w:rPr>
        <w:t>.</w:t>
      </w:r>
    </w:p>
    <w:p w14:paraId="0CB813AF" w14:textId="77777777" w:rsidR="00AD176A" w:rsidRDefault="00AD176A" w:rsidP="00AD176A">
      <w:pPr>
        <w:jc w:val="center"/>
        <w:rPr>
          <w:i/>
          <w:color w:val="000000"/>
          <w:sz w:val="22"/>
        </w:rPr>
      </w:pPr>
      <w:r>
        <w:rPr>
          <w:b/>
          <w:bCs/>
          <w:color w:val="000000"/>
          <w:sz w:val="22"/>
        </w:rPr>
        <w:tab/>
      </w:r>
      <w:r w:rsidRPr="00402B31">
        <w:rPr>
          <w:i/>
          <w:color w:val="000000"/>
          <w:sz w:val="22"/>
        </w:rPr>
        <w:t>Successes</w:t>
      </w:r>
    </w:p>
    <w:p w14:paraId="0CD7E357" w14:textId="77777777" w:rsidR="00AD176A" w:rsidRPr="006205AD" w:rsidRDefault="00AD176A" w:rsidP="00AD176A">
      <w:pPr>
        <w:jc w:val="center"/>
        <w:rPr>
          <w:i/>
          <w:color w:val="000000"/>
          <w:sz w:val="8"/>
        </w:rPr>
      </w:pPr>
    </w:p>
    <w:p w14:paraId="51392E03" w14:textId="1822E9B0" w:rsidR="00AD176A" w:rsidRDefault="00AD176A" w:rsidP="00AD176A">
      <w:pPr>
        <w:numPr>
          <w:ilvl w:val="0"/>
          <w:numId w:val="18"/>
        </w:numPr>
        <w:rPr>
          <w:b/>
          <w:bCs/>
          <w:color w:val="000000"/>
          <w:sz w:val="22"/>
        </w:rPr>
      </w:pPr>
      <w:r>
        <w:rPr>
          <w:b/>
          <w:bCs/>
          <w:color w:val="000000"/>
          <w:sz w:val="22"/>
        </w:rPr>
        <w:t xml:space="preserve">Leadership and Management: </w:t>
      </w:r>
      <w:r>
        <w:rPr>
          <w:color w:val="000000"/>
          <w:sz w:val="22"/>
        </w:rPr>
        <w:t>Implemented new statewide onboarding and online orientation process for all new staff on new intranet platform which I set up with small team.</w:t>
      </w:r>
    </w:p>
    <w:p w14:paraId="7B254795" w14:textId="0C86DE8E" w:rsidR="00AD176A" w:rsidRPr="00E90DA0" w:rsidRDefault="00E90DA0" w:rsidP="00AD176A">
      <w:pPr>
        <w:numPr>
          <w:ilvl w:val="0"/>
          <w:numId w:val="18"/>
        </w:numPr>
        <w:rPr>
          <w:i/>
          <w:color w:val="000000"/>
          <w:sz w:val="22"/>
        </w:rPr>
      </w:pPr>
      <w:r w:rsidRPr="00E90DA0">
        <w:rPr>
          <w:b/>
          <w:bCs/>
          <w:sz w:val="22"/>
        </w:rPr>
        <w:t>Operations</w:t>
      </w:r>
      <w:r>
        <w:rPr>
          <w:sz w:val="22"/>
        </w:rPr>
        <w:t xml:space="preserve">: In process of creating </w:t>
      </w:r>
      <w:r w:rsidR="00FA5A43">
        <w:rPr>
          <w:sz w:val="22"/>
        </w:rPr>
        <w:t xml:space="preserve">national </w:t>
      </w:r>
      <w:r>
        <w:rPr>
          <w:sz w:val="22"/>
        </w:rPr>
        <w:t>online policy and procedures manual online using AI</w:t>
      </w:r>
    </w:p>
    <w:p w14:paraId="7FCC8EEC" w14:textId="6D86DA5A" w:rsidR="00E90DA0" w:rsidRPr="00FB30A6" w:rsidRDefault="00FB30A6" w:rsidP="00AD176A">
      <w:pPr>
        <w:numPr>
          <w:ilvl w:val="0"/>
          <w:numId w:val="18"/>
        </w:numPr>
        <w:rPr>
          <w:b/>
          <w:bCs/>
          <w:i/>
          <w:color w:val="000000"/>
          <w:sz w:val="22"/>
        </w:rPr>
      </w:pPr>
      <w:r w:rsidRPr="00FB30A6">
        <w:rPr>
          <w:b/>
          <w:bCs/>
          <w:iCs/>
          <w:color w:val="000000"/>
          <w:sz w:val="22"/>
        </w:rPr>
        <w:t>Accountability:</w:t>
      </w:r>
      <w:r>
        <w:rPr>
          <w:b/>
          <w:bCs/>
          <w:iCs/>
          <w:color w:val="000000"/>
          <w:sz w:val="22"/>
        </w:rPr>
        <w:t xml:space="preserve"> </w:t>
      </w:r>
      <w:r>
        <w:rPr>
          <w:iCs/>
          <w:color w:val="000000"/>
          <w:sz w:val="22"/>
        </w:rPr>
        <w:t>Developed systems to hold regional managers accountable for their teams’ results and a reporting schedule to funders with systems in place so reports are on time, efficient, and meaningful to stakeholders.</w:t>
      </w:r>
    </w:p>
    <w:p w14:paraId="25844B84" w14:textId="603821F4" w:rsidR="00A977DB" w:rsidRDefault="00A977DB">
      <w:pPr>
        <w:rPr>
          <w:b/>
          <w:bCs/>
          <w:color w:val="000000"/>
          <w:sz w:val="22"/>
        </w:rPr>
      </w:pPr>
    </w:p>
    <w:p w14:paraId="7FB29A61" w14:textId="0F25503F" w:rsidR="00D126B4" w:rsidRDefault="00FC3EF1">
      <w:pPr>
        <w:rPr>
          <w:b/>
          <w:bCs/>
          <w:color w:val="000000"/>
          <w:sz w:val="22"/>
        </w:rPr>
      </w:pPr>
      <w:r>
        <w:rPr>
          <w:b/>
          <w:bCs/>
          <w:color w:val="000000"/>
          <w:sz w:val="22"/>
        </w:rPr>
        <w:t>Frostburg State University, Frostburg, MD</w:t>
      </w:r>
    </w:p>
    <w:p w14:paraId="6CCF0412" w14:textId="18429963" w:rsidR="00FC3EF1" w:rsidRDefault="00FC3EF1">
      <w:pPr>
        <w:rPr>
          <w:b/>
          <w:bCs/>
          <w:color w:val="000000"/>
          <w:sz w:val="22"/>
        </w:rPr>
      </w:pPr>
      <w:r>
        <w:rPr>
          <w:b/>
          <w:bCs/>
          <w:color w:val="000000"/>
          <w:sz w:val="22"/>
        </w:rPr>
        <w:t>Regional Director Small Business Development Center</w:t>
      </w:r>
      <w:r w:rsidR="00D126B4">
        <w:rPr>
          <w:b/>
          <w:bCs/>
          <w:color w:val="000000"/>
          <w:sz w:val="22"/>
        </w:rPr>
        <w:tab/>
      </w:r>
      <w:r w:rsidR="00D126B4">
        <w:rPr>
          <w:b/>
          <w:bCs/>
          <w:color w:val="000000"/>
          <w:sz w:val="22"/>
        </w:rPr>
        <w:tab/>
        <w:t xml:space="preserve">          </w:t>
      </w:r>
      <w:r w:rsidR="00F03DEB">
        <w:rPr>
          <w:b/>
          <w:bCs/>
          <w:color w:val="000000"/>
          <w:sz w:val="22"/>
        </w:rPr>
        <w:tab/>
      </w:r>
      <w:r w:rsidR="00F03DEB">
        <w:rPr>
          <w:b/>
          <w:bCs/>
          <w:color w:val="000000"/>
          <w:sz w:val="22"/>
        </w:rPr>
        <w:tab/>
      </w:r>
      <w:r>
        <w:rPr>
          <w:b/>
          <w:bCs/>
          <w:color w:val="000000"/>
          <w:sz w:val="22"/>
        </w:rPr>
        <w:t>2009</w:t>
      </w:r>
      <w:r w:rsidR="00D126B4">
        <w:rPr>
          <w:b/>
          <w:bCs/>
          <w:color w:val="000000"/>
          <w:sz w:val="22"/>
        </w:rPr>
        <w:t xml:space="preserve"> – Present</w:t>
      </w:r>
    </w:p>
    <w:p w14:paraId="05D72FE8" w14:textId="77777777" w:rsidR="00402B31" w:rsidRPr="00402B31" w:rsidRDefault="00402B31" w:rsidP="00DB7F50">
      <w:pPr>
        <w:jc w:val="center"/>
        <w:rPr>
          <w:i/>
          <w:color w:val="000000"/>
          <w:sz w:val="6"/>
        </w:rPr>
      </w:pPr>
    </w:p>
    <w:p w14:paraId="5CDC246B" w14:textId="0D9DD5BB" w:rsidR="00FC3EF1" w:rsidRDefault="00FC3EF1" w:rsidP="00853A16">
      <w:pPr>
        <w:ind w:firstLine="720"/>
        <w:rPr>
          <w:i/>
          <w:color w:val="000000"/>
          <w:sz w:val="22"/>
        </w:rPr>
      </w:pPr>
      <w:r w:rsidRPr="00DB7F50">
        <w:rPr>
          <w:i/>
          <w:color w:val="000000"/>
          <w:sz w:val="22"/>
        </w:rPr>
        <w:t xml:space="preserve">Was initially hired as Small Business Consultant in </w:t>
      </w:r>
      <w:r w:rsidR="00D53FB8" w:rsidRPr="00DB7F50">
        <w:rPr>
          <w:i/>
          <w:color w:val="000000"/>
          <w:sz w:val="22"/>
        </w:rPr>
        <w:t>2009 but</w:t>
      </w:r>
      <w:r w:rsidRPr="00DB7F50">
        <w:rPr>
          <w:i/>
          <w:color w:val="000000"/>
          <w:sz w:val="22"/>
        </w:rPr>
        <w:t xml:space="preserve"> took over Regional Director role in July of 2011. </w:t>
      </w:r>
      <w:r w:rsidR="003F7077">
        <w:rPr>
          <w:i/>
          <w:color w:val="000000"/>
          <w:sz w:val="22"/>
        </w:rPr>
        <w:t xml:space="preserve"> </w:t>
      </w:r>
      <w:r w:rsidR="004923CB">
        <w:rPr>
          <w:i/>
          <w:color w:val="000000"/>
          <w:sz w:val="22"/>
        </w:rPr>
        <w:t>B</w:t>
      </w:r>
      <w:r w:rsidRPr="00DB7F50">
        <w:rPr>
          <w:i/>
          <w:color w:val="000000"/>
          <w:sz w:val="22"/>
        </w:rPr>
        <w:t>uilt new relationships with</w:t>
      </w:r>
      <w:r w:rsidR="00013625">
        <w:rPr>
          <w:i/>
          <w:color w:val="000000"/>
          <w:sz w:val="22"/>
        </w:rPr>
        <w:t xml:space="preserve"> six</w:t>
      </w:r>
      <w:r w:rsidRPr="00DB7F50">
        <w:rPr>
          <w:i/>
          <w:color w:val="000000"/>
          <w:sz w:val="22"/>
        </w:rPr>
        <w:t xml:space="preserve"> regional stakeholders </w:t>
      </w:r>
      <w:r w:rsidR="007C31D9" w:rsidRPr="00DB7F50">
        <w:rPr>
          <w:i/>
          <w:color w:val="000000"/>
          <w:sz w:val="22"/>
        </w:rPr>
        <w:t>to</w:t>
      </w:r>
      <w:r w:rsidRPr="00DB7F50">
        <w:rPr>
          <w:i/>
          <w:color w:val="000000"/>
          <w:sz w:val="22"/>
        </w:rPr>
        <w:t xml:space="preserve"> support achieving network strategic objectives</w:t>
      </w:r>
      <w:r w:rsidR="00CF40E9">
        <w:rPr>
          <w:i/>
          <w:color w:val="000000"/>
          <w:sz w:val="22"/>
        </w:rPr>
        <w:t xml:space="preserve"> set by </w:t>
      </w:r>
      <w:r w:rsidR="00D942A6">
        <w:rPr>
          <w:i/>
          <w:color w:val="000000"/>
          <w:sz w:val="22"/>
        </w:rPr>
        <w:t>the federal funding agency.</w:t>
      </w:r>
    </w:p>
    <w:p w14:paraId="04622A74" w14:textId="77777777" w:rsidR="00402B31" w:rsidRPr="00402B31" w:rsidRDefault="00402B31" w:rsidP="00DB7F50">
      <w:pPr>
        <w:jc w:val="center"/>
        <w:rPr>
          <w:i/>
          <w:color w:val="000000"/>
          <w:sz w:val="4"/>
        </w:rPr>
      </w:pPr>
    </w:p>
    <w:p w14:paraId="469A091C" w14:textId="270F39DF" w:rsidR="003F7077" w:rsidRPr="003F7077" w:rsidRDefault="00013625" w:rsidP="003F7077">
      <w:pPr>
        <w:ind w:firstLine="720"/>
        <w:rPr>
          <w:i/>
          <w:color w:val="000000"/>
          <w:sz w:val="22"/>
        </w:rPr>
      </w:pPr>
      <w:bookmarkStart w:id="0" w:name="OLE_LINK1"/>
      <w:bookmarkStart w:id="1" w:name="OLE_LINK2"/>
      <w:r>
        <w:rPr>
          <w:i/>
          <w:color w:val="000000"/>
          <w:sz w:val="22"/>
        </w:rPr>
        <w:t>Develop</w:t>
      </w:r>
      <w:r w:rsidR="00D53FB8">
        <w:rPr>
          <w:i/>
          <w:color w:val="000000"/>
          <w:sz w:val="22"/>
        </w:rPr>
        <w:t>ed</w:t>
      </w:r>
      <w:r w:rsidR="00DB7F50" w:rsidRPr="00853A16">
        <w:rPr>
          <w:i/>
          <w:color w:val="000000"/>
          <w:sz w:val="22"/>
        </w:rPr>
        <w:t xml:space="preserve"> </w:t>
      </w:r>
      <w:r w:rsidR="00664FF5">
        <w:rPr>
          <w:i/>
          <w:color w:val="000000"/>
          <w:sz w:val="22"/>
        </w:rPr>
        <w:t xml:space="preserve">500K </w:t>
      </w:r>
      <w:r w:rsidR="00DB7F50" w:rsidRPr="00853A16">
        <w:rPr>
          <w:i/>
          <w:color w:val="000000"/>
          <w:sz w:val="22"/>
        </w:rPr>
        <w:t xml:space="preserve">regional budget for </w:t>
      </w:r>
      <w:r w:rsidR="00402B31" w:rsidRPr="00853A16">
        <w:rPr>
          <w:i/>
          <w:color w:val="000000"/>
          <w:sz w:val="22"/>
        </w:rPr>
        <w:t>the center, including securing</w:t>
      </w:r>
      <w:r>
        <w:rPr>
          <w:i/>
          <w:color w:val="000000"/>
          <w:sz w:val="22"/>
        </w:rPr>
        <w:t xml:space="preserve"> 90K</w:t>
      </w:r>
      <w:r w:rsidR="00402B31" w:rsidRPr="00853A16">
        <w:rPr>
          <w:i/>
          <w:color w:val="000000"/>
          <w:sz w:val="22"/>
        </w:rPr>
        <w:t xml:space="preserve"> cash match of regional partners to supplement the federal grant. </w:t>
      </w:r>
      <w:bookmarkEnd w:id="0"/>
      <w:bookmarkEnd w:id="1"/>
    </w:p>
    <w:p w14:paraId="2690C264" w14:textId="750241CD" w:rsidR="00402B31" w:rsidRDefault="00402B31" w:rsidP="00402B31">
      <w:pPr>
        <w:jc w:val="center"/>
        <w:rPr>
          <w:i/>
          <w:color w:val="000000"/>
          <w:sz w:val="22"/>
        </w:rPr>
      </w:pPr>
      <w:r w:rsidRPr="00402B31">
        <w:rPr>
          <w:i/>
          <w:color w:val="000000"/>
          <w:sz w:val="22"/>
        </w:rPr>
        <w:t>Successes</w:t>
      </w:r>
    </w:p>
    <w:p w14:paraId="62D0AD28" w14:textId="77777777" w:rsidR="006205AD" w:rsidRPr="006205AD" w:rsidRDefault="006205AD" w:rsidP="00402B31">
      <w:pPr>
        <w:jc w:val="center"/>
        <w:rPr>
          <w:i/>
          <w:color w:val="000000"/>
          <w:sz w:val="8"/>
        </w:rPr>
      </w:pPr>
    </w:p>
    <w:p w14:paraId="4B1DBA7F" w14:textId="0C1F38B5" w:rsidR="00D126B4" w:rsidRDefault="00AE4DA3">
      <w:pPr>
        <w:numPr>
          <w:ilvl w:val="0"/>
          <w:numId w:val="18"/>
        </w:numPr>
        <w:rPr>
          <w:b/>
          <w:bCs/>
          <w:color w:val="000000"/>
          <w:sz w:val="22"/>
        </w:rPr>
      </w:pPr>
      <w:r>
        <w:rPr>
          <w:b/>
          <w:bCs/>
          <w:color w:val="000000"/>
          <w:sz w:val="22"/>
        </w:rPr>
        <w:t xml:space="preserve">Leadership and Management: </w:t>
      </w:r>
      <w:r w:rsidR="00CF40E9" w:rsidRPr="000C3A98">
        <w:rPr>
          <w:color w:val="000000"/>
          <w:sz w:val="22"/>
        </w:rPr>
        <w:t>Analyzed regional performance and restructured the region</w:t>
      </w:r>
      <w:r w:rsidR="00664FF5">
        <w:rPr>
          <w:color w:val="000000"/>
          <w:sz w:val="22"/>
        </w:rPr>
        <w:t xml:space="preserve"> to increase goal achievement by 50% in first year.</w:t>
      </w:r>
      <w:r w:rsidR="009B3CED">
        <w:rPr>
          <w:color w:val="000000"/>
          <w:sz w:val="22"/>
        </w:rPr>
        <w:t xml:space="preserve"> Assist in statewide accreditation for </w:t>
      </w:r>
      <w:r w:rsidR="001F6094">
        <w:rPr>
          <w:color w:val="000000"/>
          <w:sz w:val="22"/>
        </w:rPr>
        <w:t>organization.</w:t>
      </w:r>
    </w:p>
    <w:p w14:paraId="64E16377" w14:textId="4B5047B9" w:rsidR="00D126B4" w:rsidRPr="00EF6920" w:rsidRDefault="00AE4DA3" w:rsidP="00BF1AAC">
      <w:pPr>
        <w:numPr>
          <w:ilvl w:val="0"/>
          <w:numId w:val="18"/>
        </w:numPr>
        <w:rPr>
          <w:b/>
          <w:bCs/>
          <w:sz w:val="22"/>
        </w:rPr>
      </w:pPr>
      <w:r>
        <w:rPr>
          <w:b/>
          <w:bCs/>
          <w:sz w:val="22"/>
        </w:rPr>
        <w:t xml:space="preserve">Outreach: </w:t>
      </w:r>
      <w:r w:rsidR="00CF40E9" w:rsidRPr="000C3A98">
        <w:rPr>
          <w:sz w:val="22"/>
        </w:rPr>
        <w:t xml:space="preserve">Established new </w:t>
      </w:r>
      <w:r w:rsidR="00545614" w:rsidRPr="000C3A98">
        <w:rPr>
          <w:sz w:val="22"/>
        </w:rPr>
        <w:t>partnerships</w:t>
      </w:r>
      <w:r w:rsidR="00CF40E9" w:rsidRPr="000C3A98">
        <w:rPr>
          <w:sz w:val="22"/>
        </w:rPr>
        <w:t xml:space="preserve"> with regional stakeholders and partners, helping to </w:t>
      </w:r>
      <w:r w:rsidR="000C3A98">
        <w:rPr>
          <w:sz w:val="22"/>
        </w:rPr>
        <w:t>increase the cash match into the program by 360%.</w:t>
      </w:r>
    </w:p>
    <w:p w14:paraId="06ACBB3E" w14:textId="0E2BD54A" w:rsidR="00664FF5" w:rsidRPr="00664FF5" w:rsidRDefault="00664FF5" w:rsidP="008752C0">
      <w:pPr>
        <w:numPr>
          <w:ilvl w:val="0"/>
          <w:numId w:val="18"/>
        </w:numPr>
        <w:rPr>
          <w:i/>
          <w:color w:val="000000"/>
          <w:sz w:val="22"/>
        </w:rPr>
      </w:pPr>
      <w:r>
        <w:rPr>
          <w:b/>
          <w:bCs/>
          <w:sz w:val="22"/>
        </w:rPr>
        <w:t>Website</w:t>
      </w:r>
      <w:r w:rsidR="00AE4DA3">
        <w:rPr>
          <w:b/>
          <w:bCs/>
          <w:sz w:val="22"/>
        </w:rPr>
        <w:t xml:space="preserve">: </w:t>
      </w:r>
      <w:r w:rsidR="00166079">
        <w:rPr>
          <w:sz w:val="22"/>
        </w:rPr>
        <w:t>I</w:t>
      </w:r>
      <w:r>
        <w:rPr>
          <w:sz w:val="22"/>
        </w:rPr>
        <w:t>ncreas</w:t>
      </w:r>
      <w:r w:rsidR="00166079">
        <w:rPr>
          <w:sz w:val="22"/>
        </w:rPr>
        <w:t>ed site</w:t>
      </w:r>
      <w:r>
        <w:rPr>
          <w:sz w:val="22"/>
        </w:rPr>
        <w:t xml:space="preserve"> SEO</w:t>
      </w:r>
      <w:r w:rsidR="00166079">
        <w:rPr>
          <w:sz w:val="22"/>
        </w:rPr>
        <w:t xml:space="preserve"> </w:t>
      </w:r>
      <w:r w:rsidR="00453C58">
        <w:rPr>
          <w:sz w:val="22"/>
        </w:rPr>
        <w:t xml:space="preserve">quality </w:t>
      </w:r>
      <w:r>
        <w:rPr>
          <w:sz w:val="22"/>
        </w:rPr>
        <w:t>score from 40</w:t>
      </w:r>
      <w:r w:rsidR="00453C58">
        <w:rPr>
          <w:sz w:val="22"/>
        </w:rPr>
        <w:t>%</w:t>
      </w:r>
      <w:r>
        <w:rPr>
          <w:sz w:val="22"/>
        </w:rPr>
        <w:t xml:space="preserve"> to </w:t>
      </w:r>
      <w:r w:rsidR="00166079">
        <w:rPr>
          <w:sz w:val="22"/>
        </w:rPr>
        <w:t>9</w:t>
      </w:r>
      <w:r>
        <w:rPr>
          <w:sz w:val="22"/>
        </w:rPr>
        <w:t>0%.</w:t>
      </w:r>
      <w:r w:rsidR="00D942A6">
        <w:rPr>
          <w:sz w:val="22"/>
        </w:rPr>
        <w:t xml:space="preserve"> </w:t>
      </w:r>
    </w:p>
    <w:p w14:paraId="1EF08583" w14:textId="58B95721" w:rsidR="00A87EF9" w:rsidRPr="0016033B" w:rsidRDefault="00EF6920" w:rsidP="008752C0">
      <w:pPr>
        <w:numPr>
          <w:ilvl w:val="0"/>
          <w:numId w:val="18"/>
        </w:numPr>
        <w:rPr>
          <w:i/>
          <w:color w:val="000000"/>
          <w:sz w:val="22"/>
        </w:rPr>
      </w:pPr>
      <w:r w:rsidRPr="00664FF5">
        <w:rPr>
          <w:b/>
          <w:bCs/>
          <w:sz w:val="22"/>
        </w:rPr>
        <w:t>Learning Management System (LMS)</w:t>
      </w:r>
      <w:r w:rsidR="00664FF5">
        <w:rPr>
          <w:sz w:val="22"/>
        </w:rPr>
        <w:t xml:space="preserve">: Researched and found LMS vendor (tried out 6 companies) with a goal of developing a statewide consultant certification program with 10 core competencies. </w:t>
      </w:r>
    </w:p>
    <w:p w14:paraId="2012CCBB" w14:textId="77777777" w:rsidR="00FE600A" w:rsidRPr="00FE600A" w:rsidRDefault="00FE600A" w:rsidP="00FE600A">
      <w:pPr>
        <w:ind w:left="360"/>
        <w:rPr>
          <w:i/>
          <w:color w:val="000000"/>
          <w:sz w:val="22"/>
        </w:rPr>
      </w:pPr>
    </w:p>
    <w:p w14:paraId="0EC62B6C" w14:textId="3AC55213" w:rsidR="0043212A" w:rsidRDefault="0043212A" w:rsidP="00E91F83">
      <w:pPr>
        <w:rPr>
          <w:b/>
          <w:bCs/>
          <w:color w:val="000000"/>
          <w:sz w:val="22"/>
        </w:rPr>
      </w:pPr>
      <w:r>
        <w:rPr>
          <w:b/>
          <w:bCs/>
          <w:color w:val="000000"/>
          <w:sz w:val="22"/>
        </w:rPr>
        <w:t>Frostburg State University, Frostburg, MD</w:t>
      </w:r>
    </w:p>
    <w:p w14:paraId="3EEA727A" w14:textId="790F4112" w:rsidR="0043212A" w:rsidRDefault="0043212A" w:rsidP="0043212A">
      <w:pPr>
        <w:rPr>
          <w:color w:val="000000"/>
          <w:sz w:val="22"/>
        </w:rPr>
      </w:pPr>
      <w:r>
        <w:rPr>
          <w:b/>
          <w:bCs/>
          <w:color w:val="000000"/>
          <w:sz w:val="22"/>
        </w:rPr>
        <w:t>Professor</w:t>
      </w:r>
      <w:r w:rsidR="00EF295E">
        <w:rPr>
          <w:b/>
          <w:bCs/>
          <w:color w:val="000000"/>
          <w:sz w:val="22"/>
        </w:rPr>
        <w:t xml:space="preserve"> in MBA program</w:t>
      </w:r>
      <w:r>
        <w:rPr>
          <w:b/>
          <w:bCs/>
          <w:color w:val="000000"/>
          <w:sz w:val="22"/>
        </w:rPr>
        <w:tab/>
      </w:r>
      <w:r>
        <w:rPr>
          <w:b/>
          <w:bCs/>
          <w:color w:val="000000"/>
          <w:sz w:val="22"/>
        </w:rPr>
        <w:tab/>
      </w:r>
      <w:r>
        <w:rPr>
          <w:b/>
          <w:bCs/>
          <w:color w:val="000000"/>
          <w:sz w:val="22"/>
        </w:rPr>
        <w:tab/>
      </w:r>
      <w:r>
        <w:rPr>
          <w:b/>
          <w:bCs/>
          <w:color w:val="000000"/>
          <w:sz w:val="22"/>
        </w:rPr>
        <w:tab/>
        <w:t xml:space="preserve">          </w:t>
      </w:r>
      <w:r w:rsidR="00610670">
        <w:rPr>
          <w:b/>
          <w:bCs/>
          <w:color w:val="000000"/>
          <w:sz w:val="22"/>
        </w:rPr>
        <w:tab/>
      </w:r>
      <w:r w:rsidR="00610670">
        <w:rPr>
          <w:b/>
          <w:bCs/>
          <w:color w:val="000000"/>
          <w:sz w:val="22"/>
        </w:rPr>
        <w:tab/>
      </w:r>
      <w:r w:rsidR="00610670">
        <w:rPr>
          <w:b/>
          <w:bCs/>
          <w:color w:val="000000"/>
          <w:sz w:val="22"/>
        </w:rPr>
        <w:tab/>
      </w:r>
      <w:r w:rsidR="00AB6B8F">
        <w:rPr>
          <w:b/>
          <w:bCs/>
          <w:color w:val="000000"/>
          <w:sz w:val="22"/>
        </w:rPr>
        <w:t xml:space="preserve">  </w:t>
      </w:r>
      <w:r w:rsidR="00521DFD">
        <w:rPr>
          <w:b/>
          <w:bCs/>
          <w:color w:val="000000"/>
          <w:sz w:val="22"/>
        </w:rPr>
        <w:tab/>
      </w:r>
      <w:r>
        <w:rPr>
          <w:b/>
          <w:bCs/>
          <w:color w:val="000000"/>
          <w:sz w:val="22"/>
        </w:rPr>
        <w:t>2016</w:t>
      </w:r>
      <w:r w:rsidR="00610670">
        <w:rPr>
          <w:b/>
          <w:bCs/>
          <w:color w:val="000000"/>
          <w:sz w:val="22"/>
        </w:rPr>
        <w:t>-</w:t>
      </w:r>
      <w:r w:rsidR="00EF295E">
        <w:rPr>
          <w:b/>
          <w:bCs/>
          <w:color w:val="000000"/>
          <w:sz w:val="22"/>
        </w:rPr>
        <w:t>2017</w:t>
      </w:r>
    </w:p>
    <w:p w14:paraId="637C8348" w14:textId="237CCA64" w:rsidR="0043212A" w:rsidRPr="0043212A" w:rsidRDefault="006D3E1C" w:rsidP="00E91F83">
      <w:pPr>
        <w:rPr>
          <w:bCs/>
          <w:color w:val="000000"/>
          <w:sz w:val="22"/>
        </w:rPr>
      </w:pPr>
      <w:r>
        <w:rPr>
          <w:bCs/>
          <w:color w:val="000000"/>
          <w:sz w:val="22"/>
        </w:rPr>
        <w:t>Course</w:t>
      </w:r>
      <w:r w:rsidR="00222066">
        <w:rPr>
          <w:bCs/>
          <w:color w:val="000000"/>
          <w:sz w:val="22"/>
        </w:rPr>
        <w:t xml:space="preserve"> designed and</w:t>
      </w:r>
      <w:r w:rsidR="0043212A" w:rsidRPr="0043212A">
        <w:rPr>
          <w:bCs/>
          <w:color w:val="000000"/>
          <w:sz w:val="22"/>
        </w:rPr>
        <w:t xml:space="preserve"> taught:</w:t>
      </w:r>
    </w:p>
    <w:p w14:paraId="7C9D3774" w14:textId="77777777" w:rsidR="00610670" w:rsidRPr="00610670" w:rsidRDefault="00610670" w:rsidP="00610670">
      <w:pPr>
        <w:rPr>
          <w:b/>
          <w:bCs/>
          <w:color w:val="000000"/>
          <w:sz w:val="22"/>
        </w:rPr>
      </w:pPr>
      <w:r w:rsidRPr="00610670">
        <w:rPr>
          <w:b/>
          <w:bCs/>
          <w:color w:val="000000"/>
          <w:sz w:val="22"/>
        </w:rPr>
        <w:t>MGMT 590 - Special Topic in Management </w:t>
      </w:r>
    </w:p>
    <w:p w14:paraId="436D8D52" w14:textId="5CD36B9D" w:rsidR="00B77DA9" w:rsidRDefault="00B77DA9" w:rsidP="00B77DA9">
      <w:pPr>
        <w:widowControl w:val="0"/>
        <w:autoSpaceDE w:val="0"/>
        <w:autoSpaceDN w:val="0"/>
        <w:adjustRightInd w:val="0"/>
        <w:rPr>
          <w:rFonts w:ascii="Arial" w:hAnsi="Arial" w:cs="Arial"/>
          <w:sz w:val="13"/>
          <w:szCs w:val="32"/>
          <w:u w:color="0C6178"/>
        </w:rPr>
      </w:pPr>
      <w:r w:rsidRPr="00EA721C">
        <w:rPr>
          <w:rFonts w:ascii="Arial" w:hAnsi="Arial" w:cs="Arial"/>
          <w:sz w:val="13"/>
          <w:szCs w:val="32"/>
          <w:u w:color="0C6178"/>
        </w:rPr>
        <w:t>This course is an applied research course using evidence-based management.  Managers practicing EBMgt learn how to rethink their approaches to data and</w:t>
      </w:r>
    </w:p>
    <w:p w14:paraId="4A72CDB1" w14:textId="77777777" w:rsidR="002E39ED" w:rsidRDefault="00B77DA9" w:rsidP="00B77DA9">
      <w:pPr>
        <w:widowControl w:val="0"/>
        <w:autoSpaceDE w:val="0"/>
        <w:autoSpaceDN w:val="0"/>
        <w:adjustRightInd w:val="0"/>
        <w:rPr>
          <w:rFonts w:ascii="Arial" w:hAnsi="Arial" w:cs="Arial"/>
          <w:sz w:val="13"/>
          <w:szCs w:val="32"/>
          <w:u w:color="0C6178"/>
        </w:rPr>
      </w:pPr>
      <w:r w:rsidRPr="00EA721C">
        <w:rPr>
          <w:rFonts w:ascii="Arial" w:hAnsi="Arial" w:cs="Arial"/>
          <w:sz w:val="13"/>
          <w:szCs w:val="32"/>
          <w:u w:color="0C6178"/>
        </w:rPr>
        <w:t>knowledge to make more effective decisions. EBMgt means making decisions based on best available evidence with special emphasis on relevant scientific findings and unbiased organizational facts. It involves active use of decision practices that reduce bias and judgment errors and give due consideration to ethical concerns. This course promotes your understanding and use of EBMgt principles</w:t>
      </w:r>
      <w:r>
        <w:rPr>
          <w:rFonts w:ascii="Arial" w:hAnsi="Arial" w:cs="Arial"/>
          <w:sz w:val="13"/>
          <w:szCs w:val="32"/>
          <w:u w:color="0C6178"/>
        </w:rPr>
        <w:t xml:space="preserve"> using critical thinking</w:t>
      </w:r>
      <w:r w:rsidRPr="00EA721C">
        <w:rPr>
          <w:rFonts w:ascii="Arial" w:hAnsi="Arial" w:cs="Arial"/>
          <w:sz w:val="13"/>
          <w:szCs w:val="32"/>
          <w:u w:color="0C6178"/>
        </w:rPr>
        <w:t>. It also guides you in developing the skills and knowledge needed to identify, access, and use quality evidence from science and practice in making better decisions in many contexts including consulting, corporations, government, etc.</w:t>
      </w:r>
      <w:r w:rsidR="002E39ED">
        <w:rPr>
          <w:rFonts w:ascii="Arial" w:hAnsi="Arial" w:cs="Arial"/>
          <w:sz w:val="13"/>
          <w:szCs w:val="32"/>
          <w:u w:color="0C6178"/>
        </w:rPr>
        <w:t xml:space="preserve"> </w:t>
      </w:r>
    </w:p>
    <w:p w14:paraId="0F790D1F" w14:textId="054BDD3B" w:rsidR="000E6A3E" w:rsidRPr="00611992" w:rsidRDefault="000E6A3E" w:rsidP="00B77DA9">
      <w:pPr>
        <w:widowControl w:val="0"/>
        <w:autoSpaceDE w:val="0"/>
        <w:autoSpaceDN w:val="0"/>
        <w:adjustRightInd w:val="0"/>
        <w:rPr>
          <w:rFonts w:ascii="Arial" w:hAnsi="Arial" w:cs="Arial"/>
          <w:szCs w:val="32"/>
          <w:u w:color="0C6178"/>
        </w:rPr>
      </w:pPr>
      <w:r>
        <w:rPr>
          <w:rFonts w:ascii="Arial" w:hAnsi="Arial" w:cs="Arial"/>
          <w:sz w:val="13"/>
          <w:szCs w:val="32"/>
          <w:u w:color="0C6178"/>
        </w:rPr>
        <w:t xml:space="preserve">Also worked with faculty to try to develop a certificate program in </w:t>
      </w:r>
      <w:r w:rsidR="002E39ED">
        <w:rPr>
          <w:rFonts w:ascii="Arial" w:hAnsi="Arial" w:cs="Arial"/>
          <w:sz w:val="13"/>
          <w:szCs w:val="32"/>
          <w:u w:color="0C6178"/>
        </w:rPr>
        <w:t>Entrepreneurship.</w:t>
      </w:r>
    </w:p>
    <w:p w14:paraId="10A15644" w14:textId="56B7B4E8" w:rsidR="0043212A" w:rsidRDefault="0043212A" w:rsidP="00E91F83">
      <w:pPr>
        <w:rPr>
          <w:b/>
          <w:bCs/>
          <w:color w:val="000000"/>
          <w:sz w:val="22"/>
        </w:rPr>
      </w:pPr>
    </w:p>
    <w:p w14:paraId="7FEF64A3" w14:textId="65A0E7B2" w:rsidR="00E91F83" w:rsidRDefault="00E91F83" w:rsidP="00E91F83">
      <w:pPr>
        <w:rPr>
          <w:b/>
          <w:bCs/>
          <w:color w:val="000000"/>
          <w:sz w:val="22"/>
        </w:rPr>
      </w:pPr>
      <w:r>
        <w:rPr>
          <w:b/>
          <w:bCs/>
          <w:color w:val="000000"/>
          <w:sz w:val="22"/>
        </w:rPr>
        <w:t>Walden University, Minneapolis, MN</w:t>
      </w:r>
      <w:r w:rsidR="00BD6C00">
        <w:rPr>
          <w:b/>
          <w:bCs/>
          <w:color w:val="000000"/>
          <w:sz w:val="22"/>
        </w:rPr>
        <w:t xml:space="preserve"> </w:t>
      </w:r>
      <w:r>
        <w:rPr>
          <w:b/>
          <w:bCs/>
          <w:color w:val="000000"/>
          <w:sz w:val="22"/>
        </w:rPr>
        <w:t>Contributing Faculty</w:t>
      </w:r>
      <w:r w:rsidR="00D761D8">
        <w:rPr>
          <w:b/>
          <w:bCs/>
          <w:color w:val="000000"/>
          <w:sz w:val="22"/>
        </w:rPr>
        <w:t>,</w:t>
      </w:r>
      <w:r>
        <w:rPr>
          <w:b/>
          <w:bCs/>
          <w:color w:val="000000"/>
          <w:sz w:val="22"/>
        </w:rPr>
        <w:t xml:space="preserve"> MBA Program</w:t>
      </w:r>
      <w:r>
        <w:rPr>
          <w:b/>
          <w:bCs/>
          <w:color w:val="000000"/>
          <w:sz w:val="22"/>
        </w:rPr>
        <w:tab/>
      </w:r>
      <w:r w:rsidR="00F03DEB">
        <w:rPr>
          <w:b/>
          <w:bCs/>
          <w:color w:val="000000"/>
          <w:sz w:val="22"/>
        </w:rPr>
        <w:tab/>
      </w:r>
      <w:r>
        <w:rPr>
          <w:b/>
          <w:bCs/>
          <w:color w:val="000000"/>
          <w:sz w:val="22"/>
        </w:rPr>
        <w:t>2014-</w:t>
      </w:r>
      <w:r w:rsidR="000A1BA5">
        <w:rPr>
          <w:b/>
          <w:bCs/>
          <w:color w:val="000000"/>
          <w:sz w:val="22"/>
        </w:rPr>
        <w:t>2019</w:t>
      </w:r>
    </w:p>
    <w:p w14:paraId="5990B103" w14:textId="1EE3AF37" w:rsidR="00BD6C00" w:rsidRPr="00BD6C00" w:rsidRDefault="00BD6C00" w:rsidP="00E91F83">
      <w:pPr>
        <w:rPr>
          <w:bCs/>
          <w:color w:val="000000"/>
          <w:sz w:val="22"/>
        </w:rPr>
      </w:pPr>
      <w:r w:rsidRPr="00BD6C00">
        <w:rPr>
          <w:bCs/>
          <w:color w:val="000000"/>
          <w:sz w:val="22"/>
        </w:rPr>
        <w:lastRenderedPageBreak/>
        <w:t>Courses taught:</w:t>
      </w:r>
    </w:p>
    <w:p w14:paraId="6F81EEF9" w14:textId="3EFD7B4C" w:rsidR="00BD6C00" w:rsidRDefault="00E91F83" w:rsidP="00E91F83">
      <w:pPr>
        <w:rPr>
          <w:b/>
          <w:bCs/>
          <w:color w:val="000000"/>
          <w:sz w:val="22"/>
        </w:rPr>
      </w:pPr>
      <w:r w:rsidRPr="00BD6C00">
        <w:rPr>
          <w:b/>
          <w:bCs/>
          <w:color w:val="000000"/>
          <w:sz w:val="22"/>
        </w:rPr>
        <w:t>Creativity and Innovation (WMBA6020)</w:t>
      </w:r>
    </w:p>
    <w:p w14:paraId="6B613757" w14:textId="03466653" w:rsidR="00B77DA9" w:rsidRPr="00BD6C00" w:rsidRDefault="00B77DA9" w:rsidP="00B77DA9">
      <w:pPr>
        <w:rPr>
          <w:bCs/>
          <w:color w:val="000000"/>
          <w:sz w:val="13"/>
        </w:rPr>
      </w:pPr>
      <w:r w:rsidRPr="00BD6C00">
        <w:rPr>
          <w:bCs/>
          <w:color w:val="000000"/>
          <w:sz w:val="13"/>
        </w:rPr>
        <w:t xml:space="preserve">In today's complex and uncertain environment, innovation is important to achieving business success. In this course, students will examine how to be an effective creative leader who can readily apply imagination to resolve complex problems. Additionally, students explore methods to establish a work environment conducive to creative thinking. Students will gain a set of proven methods, skills, and strategies that enable innovative breakthroughs to occur in a much more deliberate and predictable manner. Topics include: an overview of the concepts of creativity, foresight, and innovation; the diversity of different creative thinking styles; the "design thinking" process for business problem solving; work environments that stimulate creativity; characteristics of leaders who exemplify creativity that often leads to innovation; and the application of creativity and innovation concepts in organization </w:t>
      </w:r>
      <w:r w:rsidR="002E39ED" w:rsidRPr="00BD6C00">
        <w:rPr>
          <w:bCs/>
          <w:color w:val="000000"/>
          <w:sz w:val="13"/>
        </w:rPr>
        <w:t>settings.</w:t>
      </w:r>
    </w:p>
    <w:p w14:paraId="1D6FF6F1" w14:textId="77777777" w:rsidR="00B77DA9" w:rsidRPr="00BD6C00" w:rsidRDefault="00B77DA9" w:rsidP="00E91F83">
      <w:pPr>
        <w:rPr>
          <w:b/>
          <w:bCs/>
          <w:color w:val="000000"/>
          <w:sz w:val="22"/>
        </w:rPr>
      </w:pPr>
    </w:p>
    <w:p w14:paraId="50FABFA3" w14:textId="56005002" w:rsidR="00E91F83" w:rsidRPr="00BD6C00" w:rsidRDefault="00BD6C00" w:rsidP="00BD6C00">
      <w:pPr>
        <w:rPr>
          <w:b/>
          <w:bCs/>
          <w:color w:val="000000"/>
          <w:sz w:val="22"/>
        </w:rPr>
      </w:pPr>
      <w:r w:rsidRPr="00BD6C00">
        <w:rPr>
          <w:b/>
          <w:bCs/>
          <w:color w:val="000000"/>
          <w:sz w:val="22"/>
        </w:rPr>
        <w:t xml:space="preserve">Managing a Sustainable Small Business </w:t>
      </w:r>
      <w:r w:rsidR="00E91F83" w:rsidRPr="00BD6C00">
        <w:rPr>
          <w:b/>
          <w:bCs/>
          <w:color w:val="000000"/>
          <w:sz w:val="22"/>
        </w:rPr>
        <w:t>(WMBA6657)</w:t>
      </w:r>
    </w:p>
    <w:p w14:paraId="6E9B8E4E" w14:textId="77777777" w:rsidR="00B77DA9" w:rsidRPr="004D5E80" w:rsidRDefault="00B77DA9" w:rsidP="00B77DA9">
      <w:pPr>
        <w:rPr>
          <w:bCs/>
          <w:color w:val="000000"/>
          <w:sz w:val="13"/>
        </w:rPr>
      </w:pPr>
      <w:r w:rsidRPr="00BD6C00">
        <w:rPr>
          <w:bCs/>
          <w:color w:val="000000"/>
          <w:sz w:val="13"/>
        </w:rPr>
        <w:t>Small businesses make up a large majority of all businesses in the United States. Students in this course are presented with the fundamentals of successfully establishing a sustainable small business enterprise. They address small business organization, operation, management, and sustainability. Business topics in the areas of planning, accounting, finance, and marketing are analyzed through the lens of the small business organization. Students analyze the unique relationships between government and small businesses. Topics include how to identify what determines the status of being a small business with local, state, and federal government agencies as well as how small businesses apply sustainable practices to be profitable. Students investigate the crucial role that technology plays in managing small business operations and evaluate popular software applications for efficiently managing those functions.</w:t>
      </w:r>
    </w:p>
    <w:p w14:paraId="70C1640D" w14:textId="77777777" w:rsidR="0043212A" w:rsidRDefault="0043212A" w:rsidP="00E91F83">
      <w:pPr>
        <w:rPr>
          <w:b/>
          <w:bCs/>
          <w:color w:val="000000"/>
          <w:sz w:val="22"/>
        </w:rPr>
      </w:pPr>
    </w:p>
    <w:p w14:paraId="340C9803" w14:textId="07D03E14" w:rsidR="00E91F83" w:rsidRDefault="00E91F83" w:rsidP="00E91F83">
      <w:pPr>
        <w:rPr>
          <w:b/>
          <w:bCs/>
          <w:color w:val="000000"/>
          <w:sz w:val="22"/>
        </w:rPr>
      </w:pPr>
      <w:r>
        <w:rPr>
          <w:b/>
          <w:bCs/>
          <w:color w:val="000000"/>
          <w:sz w:val="22"/>
        </w:rPr>
        <w:t>University of Maryland University College</w:t>
      </w:r>
      <w:r>
        <w:rPr>
          <w:b/>
          <w:bCs/>
          <w:color w:val="000000"/>
          <w:sz w:val="22"/>
        </w:rPr>
        <w:tab/>
      </w:r>
      <w:r>
        <w:rPr>
          <w:b/>
          <w:bCs/>
          <w:color w:val="000000"/>
          <w:sz w:val="22"/>
        </w:rPr>
        <w:tab/>
      </w:r>
      <w:r>
        <w:rPr>
          <w:b/>
          <w:bCs/>
          <w:color w:val="000000"/>
          <w:sz w:val="22"/>
        </w:rPr>
        <w:tab/>
      </w:r>
      <w:r>
        <w:rPr>
          <w:b/>
          <w:bCs/>
          <w:color w:val="000000"/>
          <w:sz w:val="22"/>
        </w:rPr>
        <w:tab/>
      </w:r>
      <w:r w:rsidR="00F03DEB">
        <w:rPr>
          <w:b/>
          <w:bCs/>
          <w:color w:val="000000"/>
          <w:sz w:val="22"/>
        </w:rPr>
        <w:tab/>
      </w:r>
      <w:r w:rsidR="002E39ED">
        <w:rPr>
          <w:b/>
          <w:bCs/>
          <w:color w:val="000000"/>
          <w:sz w:val="22"/>
        </w:rPr>
        <w:t xml:space="preserve">  </w:t>
      </w:r>
      <w:r w:rsidR="00F03DEB">
        <w:rPr>
          <w:b/>
          <w:bCs/>
          <w:color w:val="000000"/>
          <w:sz w:val="22"/>
        </w:rPr>
        <w:tab/>
      </w:r>
      <w:r w:rsidR="00592F15">
        <w:rPr>
          <w:b/>
          <w:bCs/>
          <w:color w:val="000000"/>
          <w:sz w:val="22"/>
        </w:rPr>
        <w:t xml:space="preserve">  </w:t>
      </w:r>
      <w:r w:rsidR="002E39ED">
        <w:rPr>
          <w:b/>
          <w:bCs/>
          <w:color w:val="000000"/>
          <w:sz w:val="22"/>
        </w:rPr>
        <w:t xml:space="preserve"> </w:t>
      </w:r>
      <w:r>
        <w:rPr>
          <w:b/>
          <w:bCs/>
          <w:color w:val="000000"/>
          <w:sz w:val="22"/>
        </w:rPr>
        <w:t>2014-</w:t>
      </w:r>
      <w:r w:rsidR="00F03DEB">
        <w:rPr>
          <w:b/>
          <w:bCs/>
          <w:color w:val="000000"/>
          <w:sz w:val="22"/>
        </w:rPr>
        <w:t>2018</w:t>
      </w:r>
    </w:p>
    <w:p w14:paraId="62306B60" w14:textId="3A6AD1E1" w:rsidR="00E91F83" w:rsidRDefault="00E91F83" w:rsidP="00E91F83">
      <w:pPr>
        <w:rPr>
          <w:b/>
          <w:bCs/>
          <w:color w:val="000000"/>
          <w:sz w:val="22"/>
        </w:rPr>
      </w:pPr>
      <w:r>
        <w:rPr>
          <w:b/>
          <w:bCs/>
          <w:color w:val="000000"/>
          <w:sz w:val="22"/>
        </w:rPr>
        <w:t>Informal Mentor- DMGT845-Organizational Environments in a Global Context</w:t>
      </w:r>
      <w:r w:rsidR="00FD7F1E">
        <w:rPr>
          <w:b/>
          <w:bCs/>
          <w:color w:val="000000"/>
          <w:sz w:val="22"/>
        </w:rPr>
        <w:t>/ DMGT850-Innovation</w:t>
      </w:r>
    </w:p>
    <w:p w14:paraId="47AB0F98" w14:textId="77777777" w:rsidR="00E91F83" w:rsidRPr="00E91F83" w:rsidRDefault="00E91F83" w:rsidP="00E91F83"/>
    <w:p w14:paraId="7912D11D" w14:textId="18647BF9" w:rsidR="00D126B4" w:rsidRDefault="00A37142">
      <w:pPr>
        <w:pStyle w:val="Heading8"/>
        <w:jc w:val="left"/>
      </w:pPr>
      <w:r>
        <w:t>President-Business Broker and Consultant</w:t>
      </w:r>
      <w:r w:rsidR="00D126B4">
        <w:tab/>
      </w:r>
      <w:r w:rsidR="00D126B4">
        <w:tab/>
      </w:r>
      <w:r w:rsidR="00D126B4">
        <w:tab/>
      </w:r>
      <w:r w:rsidR="00D126B4">
        <w:tab/>
      </w:r>
      <w:r w:rsidR="000A5D33">
        <w:t xml:space="preserve"> </w:t>
      </w:r>
      <w:r w:rsidR="00F03DEB">
        <w:tab/>
      </w:r>
      <w:r w:rsidR="00F03DEB">
        <w:tab/>
      </w:r>
      <w:r w:rsidR="00ED76BD">
        <w:t xml:space="preserve">  </w:t>
      </w:r>
      <w:r w:rsidR="00F03DEB">
        <w:t xml:space="preserve"> </w:t>
      </w:r>
      <w:r>
        <w:t>2003</w:t>
      </w:r>
      <w:r w:rsidR="00D126B4">
        <w:t>–</w:t>
      </w:r>
      <w:r>
        <w:t>2009</w:t>
      </w:r>
    </w:p>
    <w:p w14:paraId="39A967D2" w14:textId="33582450" w:rsidR="00A37142" w:rsidRDefault="00D11DBD" w:rsidP="00A37142">
      <w:pPr>
        <w:pStyle w:val="Heading8"/>
        <w:jc w:val="left"/>
      </w:pPr>
      <w:r>
        <w:t>Alleghe</w:t>
      </w:r>
      <w:r w:rsidR="00A37142">
        <w:t>ny Business Advisors</w:t>
      </w:r>
    </w:p>
    <w:p w14:paraId="5B3D7440" w14:textId="77777777" w:rsidR="00776091" w:rsidRPr="00776091" w:rsidRDefault="00776091" w:rsidP="00776091">
      <w:pPr>
        <w:rPr>
          <w:sz w:val="6"/>
        </w:rPr>
      </w:pPr>
    </w:p>
    <w:p w14:paraId="61ED39BF" w14:textId="7995F212" w:rsidR="00D126B4" w:rsidRPr="00371415" w:rsidRDefault="00371415" w:rsidP="00AD51E3">
      <w:pPr>
        <w:ind w:firstLine="360"/>
        <w:rPr>
          <w:i/>
          <w:color w:val="000000"/>
          <w:sz w:val="22"/>
        </w:rPr>
      </w:pPr>
      <w:r w:rsidRPr="00371415">
        <w:rPr>
          <w:i/>
          <w:color w:val="000000"/>
          <w:sz w:val="22"/>
        </w:rPr>
        <w:t>Started company to assist business owners in selling their businesses</w:t>
      </w:r>
      <w:r w:rsidR="000B5E40">
        <w:rPr>
          <w:i/>
          <w:color w:val="000000"/>
          <w:sz w:val="22"/>
        </w:rPr>
        <w:t xml:space="preserve"> (small scale M&amp;A)</w:t>
      </w:r>
      <w:r w:rsidRPr="00371415">
        <w:rPr>
          <w:i/>
          <w:color w:val="000000"/>
          <w:sz w:val="22"/>
        </w:rPr>
        <w:t>.</w:t>
      </w:r>
    </w:p>
    <w:p w14:paraId="64CD4A19" w14:textId="454E6C12" w:rsidR="00D126B4" w:rsidRDefault="00EF0BC8">
      <w:pPr>
        <w:numPr>
          <w:ilvl w:val="0"/>
          <w:numId w:val="19"/>
        </w:numPr>
        <w:rPr>
          <w:b/>
          <w:bCs/>
          <w:color w:val="000000"/>
          <w:sz w:val="22"/>
        </w:rPr>
      </w:pPr>
      <w:r>
        <w:rPr>
          <w:b/>
          <w:bCs/>
          <w:color w:val="000000"/>
          <w:sz w:val="22"/>
        </w:rPr>
        <w:t>E</w:t>
      </w:r>
      <w:r w:rsidR="00D962B9">
        <w:rPr>
          <w:b/>
          <w:bCs/>
          <w:color w:val="000000"/>
          <w:sz w:val="22"/>
        </w:rPr>
        <w:t>stablished niche in assisted living facilities</w:t>
      </w:r>
      <w:r w:rsidR="00D126B4">
        <w:rPr>
          <w:b/>
          <w:bCs/>
          <w:color w:val="000000"/>
          <w:sz w:val="22"/>
        </w:rPr>
        <w:t>.</w:t>
      </w:r>
      <w:r w:rsidR="000C3A98">
        <w:rPr>
          <w:b/>
          <w:bCs/>
          <w:color w:val="000000"/>
          <w:sz w:val="22"/>
        </w:rPr>
        <w:t xml:space="preserve"> </w:t>
      </w:r>
      <w:r w:rsidR="000C3A98">
        <w:rPr>
          <w:color w:val="000000"/>
          <w:sz w:val="22"/>
        </w:rPr>
        <w:t>Listed 5 facilities in first 6 months.</w:t>
      </w:r>
    </w:p>
    <w:p w14:paraId="327F8F17" w14:textId="570FDEA6" w:rsidR="009E074D" w:rsidRPr="0045317D" w:rsidRDefault="00D962B9" w:rsidP="00A1736A">
      <w:pPr>
        <w:numPr>
          <w:ilvl w:val="0"/>
          <w:numId w:val="19"/>
        </w:numPr>
        <w:rPr>
          <w:b/>
          <w:bCs/>
          <w:color w:val="000000"/>
          <w:sz w:val="22"/>
        </w:rPr>
      </w:pPr>
      <w:r w:rsidRPr="0045317D">
        <w:rPr>
          <w:b/>
          <w:bCs/>
          <w:color w:val="000000"/>
          <w:sz w:val="22"/>
        </w:rPr>
        <w:t>Built listing portfolios to highlight financial performance of facility for potential buyers</w:t>
      </w:r>
      <w:r w:rsidR="00D126B4" w:rsidRPr="0045317D">
        <w:rPr>
          <w:b/>
          <w:bCs/>
          <w:color w:val="000000"/>
          <w:sz w:val="22"/>
        </w:rPr>
        <w:t>.</w:t>
      </w:r>
      <w:r w:rsidRPr="0045317D">
        <w:rPr>
          <w:b/>
          <w:bCs/>
          <w:color w:val="000000"/>
          <w:sz w:val="22"/>
        </w:rPr>
        <w:t xml:space="preserve"> </w:t>
      </w:r>
      <w:r w:rsidR="00EA7421">
        <w:rPr>
          <w:bCs/>
          <w:i/>
          <w:color w:val="000000"/>
          <w:sz w:val="22"/>
        </w:rPr>
        <w:t>Facilitated</w:t>
      </w:r>
      <w:r w:rsidRPr="0045317D">
        <w:rPr>
          <w:bCs/>
          <w:i/>
          <w:color w:val="000000"/>
          <w:sz w:val="22"/>
        </w:rPr>
        <w:t xml:space="preserve"> a deal for nearly a year because </w:t>
      </w:r>
      <w:r w:rsidR="0045317D" w:rsidRPr="0045317D">
        <w:rPr>
          <w:bCs/>
          <w:i/>
          <w:color w:val="000000"/>
          <w:sz w:val="22"/>
        </w:rPr>
        <w:t>the facility</w:t>
      </w:r>
      <w:r w:rsidRPr="0045317D">
        <w:rPr>
          <w:bCs/>
          <w:i/>
          <w:color w:val="000000"/>
          <w:sz w:val="22"/>
        </w:rPr>
        <w:t xml:space="preserve"> required </w:t>
      </w:r>
      <w:r w:rsidR="007E6531" w:rsidRPr="0045317D">
        <w:rPr>
          <w:bCs/>
          <w:i/>
          <w:color w:val="000000"/>
          <w:sz w:val="22"/>
        </w:rPr>
        <w:t xml:space="preserve">a license </w:t>
      </w:r>
      <w:r w:rsidRPr="0045317D">
        <w:rPr>
          <w:bCs/>
          <w:i/>
          <w:color w:val="000000"/>
          <w:sz w:val="22"/>
        </w:rPr>
        <w:t xml:space="preserve">from the </w:t>
      </w:r>
      <w:r w:rsidR="003728F9" w:rsidRPr="0045317D">
        <w:rPr>
          <w:bCs/>
          <w:i/>
          <w:color w:val="000000"/>
          <w:sz w:val="22"/>
        </w:rPr>
        <w:t>state.</w:t>
      </w:r>
    </w:p>
    <w:p w14:paraId="602D1F62" w14:textId="77777777" w:rsidR="0045317D" w:rsidRPr="0045317D" w:rsidRDefault="0045317D" w:rsidP="0045317D">
      <w:pPr>
        <w:ind w:left="360"/>
        <w:rPr>
          <w:b/>
          <w:bCs/>
          <w:color w:val="000000"/>
          <w:sz w:val="22"/>
        </w:rPr>
      </w:pPr>
    </w:p>
    <w:p w14:paraId="6F695750" w14:textId="16FE4D5C" w:rsidR="00D126B4" w:rsidRDefault="00776091">
      <w:pPr>
        <w:rPr>
          <w:b/>
          <w:bCs/>
          <w:color w:val="000000"/>
          <w:sz w:val="22"/>
        </w:rPr>
      </w:pPr>
      <w:r>
        <w:rPr>
          <w:b/>
          <w:bCs/>
          <w:color w:val="000000"/>
          <w:sz w:val="22"/>
        </w:rPr>
        <w:t>Alleg</w:t>
      </w:r>
      <w:r w:rsidR="001250B3">
        <w:rPr>
          <w:b/>
          <w:bCs/>
          <w:color w:val="000000"/>
          <w:sz w:val="22"/>
        </w:rPr>
        <w:t>heny Lutheran Social Ministries, Hollidaysburg, PA</w:t>
      </w:r>
      <w:r w:rsidR="00ED76BD">
        <w:rPr>
          <w:b/>
          <w:bCs/>
          <w:color w:val="000000"/>
          <w:sz w:val="22"/>
        </w:rPr>
        <w:t xml:space="preserve"> </w:t>
      </w:r>
    </w:p>
    <w:p w14:paraId="374791E6" w14:textId="07530E9E" w:rsidR="00D126B4" w:rsidRDefault="001250B3">
      <w:pPr>
        <w:rPr>
          <w:b/>
          <w:bCs/>
          <w:color w:val="000000"/>
          <w:sz w:val="22"/>
        </w:rPr>
      </w:pPr>
      <w:r>
        <w:rPr>
          <w:b/>
          <w:bCs/>
          <w:color w:val="000000"/>
          <w:sz w:val="22"/>
        </w:rPr>
        <w:t>Director of Marketing and Public Relations</w:t>
      </w:r>
      <w:r w:rsidR="00D126B4">
        <w:rPr>
          <w:b/>
          <w:bCs/>
          <w:color w:val="000000"/>
          <w:sz w:val="22"/>
        </w:rPr>
        <w:tab/>
      </w:r>
      <w:r>
        <w:rPr>
          <w:b/>
          <w:bCs/>
          <w:color w:val="000000"/>
          <w:sz w:val="22"/>
        </w:rPr>
        <w:tab/>
      </w:r>
      <w:r w:rsidR="00D126B4">
        <w:rPr>
          <w:b/>
          <w:bCs/>
          <w:color w:val="000000"/>
          <w:sz w:val="22"/>
        </w:rPr>
        <w:tab/>
      </w:r>
      <w:r w:rsidR="00F03DEB">
        <w:rPr>
          <w:b/>
          <w:bCs/>
          <w:color w:val="000000"/>
          <w:sz w:val="22"/>
        </w:rPr>
        <w:tab/>
      </w:r>
      <w:r w:rsidR="00F03DEB">
        <w:rPr>
          <w:b/>
          <w:bCs/>
          <w:color w:val="000000"/>
          <w:sz w:val="22"/>
        </w:rPr>
        <w:tab/>
      </w:r>
      <w:r w:rsidR="00F03DEB">
        <w:rPr>
          <w:b/>
          <w:bCs/>
          <w:color w:val="000000"/>
          <w:sz w:val="22"/>
        </w:rPr>
        <w:tab/>
      </w:r>
      <w:r w:rsidR="00ED76BD">
        <w:rPr>
          <w:b/>
          <w:bCs/>
          <w:color w:val="000000"/>
          <w:sz w:val="22"/>
        </w:rPr>
        <w:t xml:space="preserve">   </w:t>
      </w:r>
      <w:r>
        <w:rPr>
          <w:b/>
          <w:bCs/>
          <w:color w:val="000000"/>
          <w:sz w:val="22"/>
        </w:rPr>
        <w:t>2000</w:t>
      </w:r>
      <w:r w:rsidR="00D126B4">
        <w:rPr>
          <w:b/>
          <w:bCs/>
          <w:color w:val="000000"/>
          <w:sz w:val="22"/>
        </w:rPr>
        <w:t xml:space="preserve"> –</w:t>
      </w:r>
      <w:r>
        <w:rPr>
          <w:b/>
          <w:bCs/>
          <w:color w:val="000000"/>
          <w:sz w:val="22"/>
        </w:rPr>
        <w:t>2002</w:t>
      </w:r>
    </w:p>
    <w:p w14:paraId="5326F6D7" w14:textId="77777777" w:rsidR="003C0059" w:rsidRPr="003C0059" w:rsidRDefault="003C0059" w:rsidP="003C0059">
      <w:pPr>
        <w:jc w:val="center"/>
        <w:rPr>
          <w:i/>
          <w:color w:val="000000"/>
          <w:sz w:val="8"/>
        </w:rPr>
      </w:pPr>
    </w:p>
    <w:p w14:paraId="69D5E54C" w14:textId="4FA515AE" w:rsidR="00D126B4" w:rsidRDefault="008E3FC4">
      <w:pPr>
        <w:numPr>
          <w:ilvl w:val="0"/>
          <w:numId w:val="20"/>
        </w:numPr>
        <w:rPr>
          <w:b/>
          <w:bCs/>
          <w:color w:val="000000"/>
          <w:sz w:val="22"/>
        </w:rPr>
      </w:pPr>
      <w:r>
        <w:rPr>
          <w:b/>
          <w:bCs/>
          <w:color w:val="000000"/>
          <w:sz w:val="22"/>
        </w:rPr>
        <w:t>Developed</w:t>
      </w:r>
      <w:r w:rsidR="003C0059">
        <w:rPr>
          <w:b/>
          <w:bCs/>
          <w:color w:val="000000"/>
          <w:sz w:val="22"/>
        </w:rPr>
        <w:t>, implement</w:t>
      </w:r>
      <w:r w:rsidR="00EF0BC8">
        <w:rPr>
          <w:b/>
          <w:bCs/>
          <w:color w:val="000000"/>
          <w:sz w:val="22"/>
        </w:rPr>
        <w:t>ed</w:t>
      </w:r>
      <w:r w:rsidR="003C0059">
        <w:rPr>
          <w:b/>
          <w:bCs/>
          <w:color w:val="000000"/>
          <w:sz w:val="22"/>
        </w:rPr>
        <w:t>, and monitor</w:t>
      </w:r>
      <w:r w:rsidR="00EF0BC8">
        <w:rPr>
          <w:b/>
          <w:bCs/>
          <w:color w:val="000000"/>
          <w:sz w:val="22"/>
        </w:rPr>
        <w:t>ed</w:t>
      </w:r>
      <w:r w:rsidR="003C0059">
        <w:rPr>
          <w:b/>
          <w:bCs/>
          <w:color w:val="000000"/>
          <w:sz w:val="22"/>
        </w:rPr>
        <w:t xml:space="preserve"> the </w:t>
      </w:r>
      <w:r w:rsidR="00453C58">
        <w:rPr>
          <w:b/>
          <w:bCs/>
          <w:color w:val="000000"/>
          <w:sz w:val="22"/>
        </w:rPr>
        <w:t xml:space="preserve">250K budget and </w:t>
      </w:r>
      <w:r w:rsidR="003C0059">
        <w:rPr>
          <w:b/>
          <w:bCs/>
          <w:color w:val="000000"/>
          <w:sz w:val="22"/>
        </w:rPr>
        <w:t xml:space="preserve">marketing and public relations </w:t>
      </w:r>
      <w:r w:rsidR="00453C58">
        <w:rPr>
          <w:b/>
          <w:bCs/>
          <w:color w:val="000000"/>
          <w:sz w:val="22"/>
        </w:rPr>
        <w:t>plan</w:t>
      </w:r>
      <w:r w:rsidR="00427754">
        <w:rPr>
          <w:b/>
          <w:bCs/>
          <w:color w:val="000000"/>
          <w:sz w:val="22"/>
        </w:rPr>
        <w:t>.</w:t>
      </w:r>
    </w:p>
    <w:p w14:paraId="4DCA8779" w14:textId="5D70CC57" w:rsidR="00D126B4" w:rsidRDefault="003C0059">
      <w:pPr>
        <w:numPr>
          <w:ilvl w:val="0"/>
          <w:numId w:val="20"/>
        </w:numPr>
        <w:rPr>
          <w:b/>
          <w:bCs/>
          <w:color w:val="000000"/>
          <w:sz w:val="22"/>
        </w:rPr>
      </w:pPr>
      <w:r>
        <w:rPr>
          <w:b/>
          <w:bCs/>
          <w:color w:val="000000"/>
          <w:sz w:val="22"/>
        </w:rPr>
        <w:t>Rebranded agency with new website, marketing collateral, and sales procedures</w:t>
      </w:r>
      <w:r w:rsidR="00D126B4">
        <w:rPr>
          <w:b/>
          <w:bCs/>
          <w:color w:val="000000"/>
          <w:sz w:val="22"/>
        </w:rPr>
        <w:t>.</w:t>
      </w:r>
    </w:p>
    <w:p w14:paraId="6A95D966" w14:textId="72EDF25C" w:rsidR="00DA0075" w:rsidRPr="000C3A98" w:rsidRDefault="002C7722" w:rsidP="001E0B5F">
      <w:pPr>
        <w:numPr>
          <w:ilvl w:val="0"/>
          <w:numId w:val="20"/>
        </w:numPr>
        <w:rPr>
          <w:color w:val="000000"/>
          <w:sz w:val="22"/>
        </w:rPr>
      </w:pPr>
      <w:r>
        <w:rPr>
          <w:b/>
          <w:bCs/>
          <w:color w:val="000000"/>
          <w:sz w:val="22"/>
        </w:rPr>
        <w:t>Created</w:t>
      </w:r>
      <w:r w:rsidR="003C0059">
        <w:rPr>
          <w:b/>
          <w:bCs/>
          <w:color w:val="000000"/>
          <w:sz w:val="22"/>
        </w:rPr>
        <w:t xml:space="preserve"> and led Marketing </w:t>
      </w:r>
      <w:r>
        <w:rPr>
          <w:b/>
          <w:bCs/>
          <w:color w:val="000000"/>
          <w:sz w:val="22"/>
        </w:rPr>
        <w:t>C</w:t>
      </w:r>
      <w:r w:rsidR="003C0059">
        <w:rPr>
          <w:b/>
          <w:bCs/>
          <w:color w:val="000000"/>
          <w:sz w:val="22"/>
        </w:rPr>
        <w:t>ommittee to develop sales skills to sell agency services in community</w:t>
      </w:r>
      <w:r w:rsidR="00323C5D">
        <w:rPr>
          <w:b/>
          <w:bCs/>
          <w:color w:val="000000"/>
          <w:sz w:val="22"/>
        </w:rPr>
        <w:t>.</w:t>
      </w:r>
      <w:r w:rsidR="000C3A98">
        <w:rPr>
          <w:b/>
          <w:bCs/>
          <w:color w:val="000000"/>
          <w:sz w:val="22"/>
        </w:rPr>
        <w:t xml:space="preserve"> </w:t>
      </w:r>
      <w:r w:rsidR="000C3A98" w:rsidRPr="000C3A98">
        <w:rPr>
          <w:color w:val="000000"/>
          <w:sz w:val="22"/>
        </w:rPr>
        <w:t>Increased enrollment into programs by 20%</w:t>
      </w:r>
      <w:r w:rsidR="00427754">
        <w:rPr>
          <w:color w:val="000000"/>
          <w:sz w:val="22"/>
        </w:rPr>
        <w:t>.</w:t>
      </w:r>
    </w:p>
    <w:p w14:paraId="64ADD529" w14:textId="77777777" w:rsidR="00565505" w:rsidRDefault="00565505">
      <w:pPr>
        <w:rPr>
          <w:b/>
          <w:bCs/>
          <w:color w:val="000000"/>
          <w:sz w:val="22"/>
        </w:rPr>
      </w:pPr>
    </w:p>
    <w:p w14:paraId="63FB53A5" w14:textId="79DAC262" w:rsidR="00D126B4" w:rsidRDefault="00A820D0">
      <w:pPr>
        <w:rPr>
          <w:b/>
          <w:bCs/>
          <w:color w:val="000000"/>
          <w:sz w:val="22"/>
        </w:rPr>
      </w:pPr>
      <w:r>
        <w:rPr>
          <w:b/>
          <w:bCs/>
          <w:color w:val="000000"/>
          <w:sz w:val="22"/>
        </w:rPr>
        <w:t>Self-employed</w:t>
      </w:r>
    </w:p>
    <w:p w14:paraId="3BC4DFA5" w14:textId="65B2CA0D" w:rsidR="00D126B4" w:rsidRDefault="00ED76BD">
      <w:pPr>
        <w:rPr>
          <w:color w:val="000000"/>
          <w:sz w:val="22"/>
        </w:rPr>
      </w:pPr>
      <w:r>
        <w:rPr>
          <w:b/>
          <w:bCs/>
          <w:color w:val="000000"/>
          <w:sz w:val="22"/>
        </w:rPr>
        <w:t xml:space="preserve">Multiple </w:t>
      </w:r>
      <w:r w:rsidR="00A820D0">
        <w:rPr>
          <w:b/>
          <w:bCs/>
          <w:color w:val="000000"/>
          <w:sz w:val="22"/>
        </w:rPr>
        <w:t>companies</w:t>
      </w:r>
      <w:r w:rsidR="00D126B4">
        <w:rPr>
          <w:b/>
          <w:bCs/>
          <w:color w:val="000000"/>
          <w:sz w:val="22"/>
        </w:rPr>
        <w:tab/>
      </w:r>
      <w:r w:rsidR="00D126B4">
        <w:rPr>
          <w:b/>
          <w:bCs/>
          <w:color w:val="000000"/>
          <w:sz w:val="22"/>
        </w:rPr>
        <w:tab/>
      </w:r>
      <w:r w:rsidR="00D126B4">
        <w:rPr>
          <w:b/>
          <w:bCs/>
          <w:color w:val="000000"/>
          <w:sz w:val="22"/>
        </w:rPr>
        <w:tab/>
      </w:r>
      <w:r w:rsidR="00D126B4">
        <w:rPr>
          <w:b/>
          <w:bCs/>
          <w:color w:val="000000"/>
          <w:sz w:val="22"/>
        </w:rPr>
        <w:tab/>
      </w:r>
      <w:r w:rsidR="00D126B4">
        <w:rPr>
          <w:b/>
          <w:bCs/>
          <w:color w:val="000000"/>
          <w:sz w:val="22"/>
        </w:rPr>
        <w:tab/>
      </w:r>
      <w:r w:rsidR="00D126B4">
        <w:rPr>
          <w:b/>
          <w:bCs/>
          <w:color w:val="000000"/>
          <w:sz w:val="22"/>
        </w:rPr>
        <w:tab/>
      </w:r>
      <w:r w:rsidR="000A5D33">
        <w:rPr>
          <w:b/>
          <w:bCs/>
          <w:color w:val="000000"/>
          <w:sz w:val="22"/>
        </w:rPr>
        <w:t xml:space="preserve">   </w:t>
      </w:r>
      <w:r w:rsidR="00F03DEB">
        <w:rPr>
          <w:b/>
          <w:bCs/>
          <w:color w:val="000000"/>
          <w:sz w:val="22"/>
        </w:rPr>
        <w:tab/>
      </w:r>
      <w:r w:rsidR="00F03DEB">
        <w:rPr>
          <w:b/>
          <w:bCs/>
          <w:color w:val="000000"/>
          <w:sz w:val="22"/>
        </w:rPr>
        <w:tab/>
      </w:r>
      <w:r w:rsidR="00F03DEB">
        <w:rPr>
          <w:b/>
          <w:bCs/>
          <w:color w:val="000000"/>
          <w:sz w:val="22"/>
        </w:rPr>
        <w:tab/>
      </w:r>
      <w:r>
        <w:rPr>
          <w:b/>
          <w:bCs/>
          <w:color w:val="000000"/>
          <w:sz w:val="22"/>
        </w:rPr>
        <w:t xml:space="preserve">   </w:t>
      </w:r>
      <w:r w:rsidR="00A820D0">
        <w:rPr>
          <w:b/>
          <w:bCs/>
          <w:color w:val="000000"/>
          <w:sz w:val="22"/>
        </w:rPr>
        <w:t>1996</w:t>
      </w:r>
      <w:r w:rsidR="00D126B4">
        <w:rPr>
          <w:b/>
          <w:bCs/>
          <w:color w:val="000000"/>
          <w:sz w:val="22"/>
        </w:rPr>
        <w:t xml:space="preserve"> –</w:t>
      </w:r>
      <w:r w:rsidR="00A820D0">
        <w:rPr>
          <w:b/>
          <w:bCs/>
          <w:color w:val="000000"/>
          <w:sz w:val="22"/>
        </w:rPr>
        <w:t>2003</w:t>
      </w:r>
    </w:p>
    <w:p w14:paraId="73F3C005" w14:textId="77777777" w:rsidR="00447C76" w:rsidRPr="00447C76" w:rsidRDefault="00447C76">
      <w:pPr>
        <w:rPr>
          <w:i/>
          <w:color w:val="000000"/>
          <w:sz w:val="8"/>
        </w:rPr>
      </w:pPr>
    </w:p>
    <w:p w14:paraId="6952F034" w14:textId="6E6479F8" w:rsidR="00447C76" w:rsidRDefault="00447C76">
      <w:pPr>
        <w:rPr>
          <w:i/>
          <w:color w:val="000000"/>
          <w:sz w:val="22"/>
        </w:rPr>
      </w:pPr>
      <w:r w:rsidRPr="00447C76">
        <w:rPr>
          <w:i/>
          <w:color w:val="000000"/>
          <w:sz w:val="22"/>
        </w:rPr>
        <w:t xml:space="preserve">Started </w:t>
      </w:r>
      <w:r w:rsidR="00ED76BD">
        <w:rPr>
          <w:i/>
          <w:color w:val="000000"/>
          <w:sz w:val="22"/>
        </w:rPr>
        <w:t xml:space="preserve">five </w:t>
      </w:r>
      <w:r w:rsidRPr="00447C76">
        <w:rPr>
          <w:i/>
          <w:color w:val="000000"/>
          <w:sz w:val="22"/>
        </w:rPr>
        <w:t>companies including a freelance writing for hospitals to create patient information documents for physicians’</w:t>
      </w:r>
      <w:r>
        <w:rPr>
          <w:i/>
          <w:color w:val="000000"/>
          <w:sz w:val="22"/>
        </w:rPr>
        <w:t xml:space="preserve"> offices, a fitness center, direct mail advertising franchise, and electronic payment processing company</w:t>
      </w:r>
      <w:r w:rsidR="00427754">
        <w:rPr>
          <w:i/>
          <w:color w:val="000000"/>
          <w:sz w:val="22"/>
        </w:rPr>
        <w:t>.</w:t>
      </w:r>
    </w:p>
    <w:p w14:paraId="0AC49CB4" w14:textId="2DD5EEBB" w:rsidR="00D126B4" w:rsidRPr="00447C76" w:rsidRDefault="00447C76">
      <w:pPr>
        <w:rPr>
          <w:i/>
          <w:color w:val="000000"/>
          <w:sz w:val="10"/>
        </w:rPr>
      </w:pPr>
      <w:r w:rsidRPr="00447C76">
        <w:rPr>
          <w:i/>
          <w:color w:val="000000"/>
          <w:sz w:val="22"/>
        </w:rPr>
        <w:t xml:space="preserve"> </w:t>
      </w:r>
    </w:p>
    <w:p w14:paraId="33BC5E1D" w14:textId="0A18058C" w:rsidR="00D126B4" w:rsidRDefault="00EF0BC8">
      <w:pPr>
        <w:numPr>
          <w:ilvl w:val="0"/>
          <w:numId w:val="21"/>
        </w:numPr>
        <w:rPr>
          <w:b/>
          <w:bCs/>
          <w:color w:val="000000"/>
          <w:sz w:val="22"/>
        </w:rPr>
      </w:pPr>
      <w:r>
        <w:rPr>
          <w:b/>
          <w:bCs/>
          <w:color w:val="000000"/>
          <w:sz w:val="22"/>
        </w:rPr>
        <w:t>Awarded</w:t>
      </w:r>
      <w:r w:rsidR="00447C76">
        <w:rPr>
          <w:b/>
          <w:bCs/>
          <w:color w:val="000000"/>
          <w:sz w:val="22"/>
        </w:rPr>
        <w:t xml:space="preserve"> new franchise owner of the year in 1997</w:t>
      </w:r>
      <w:r w:rsidR="00D126B4">
        <w:rPr>
          <w:b/>
          <w:bCs/>
          <w:color w:val="000000"/>
          <w:sz w:val="22"/>
        </w:rPr>
        <w:t>.</w:t>
      </w:r>
    </w:p>
    <w:p w14:paraId="5C734544" w14:textId="73079967" w:rsidR="00D126B4" w:rsidRDefault="00447C76">
      <w:pPr>
        <w:numPr>
          <w:ilvl w:val="0"/>
          <w:numId w:val="21"/>
        </w:numPr>
        <w:rPr>
          <w:b/>
          <w:bCs/>
          <w:color w:val="000000"/>
          <w:sz w:val="22"/>
        </w:rPr>
      </w:pPr>
      <w:r>
        <w:rPr>
          <w:b/>
          <w:bCs/>
          <w:color w:val="000000"/>
          <w:sz w:val="22"/>
        </w:rPr>
        <w:t>Enrolled 167 members in first 90 days of opening fitness center</w:t>
      </w:r>
      <w:r w:rsidR="001106B5">
        <w:rPr>
          <w:b/>
          <w:bCs/>
          <w:color w:val="000000"/>
          <w:sz w:val="22"/>
        </w:rPr>
        <w:t>.</w:t>
      </w:r>
      <w:r w:rsidR="00392D30">
        <w:rPr>
          <w:b/>
          <w:bCs/>
          <w:color w:val="000000"/>
          <w:sz w:val="22"/>
        </w:rPr>
        <w:t xml:space="preserve"> Sold to local big box health club</w:t>
      </w:r>
      <w:r w:rsidR="00323C5D">
        <w:rPr>
          <w:b/>
          <w:bCs/>
          <w:color w:val="000000"/>
          <w:sz w:val="22"/>
        </w:rPr>
        <w:t>.</w:t>
      </w:r>
    </w:p>
    <w:p w14:paraId="4D352D86" w14:textId="77777777" w:rsidR="00D126B4" w:rsidRDefault="00D126B4">
      <w:pPr>
        <w:rPr>
          <w:color w:val="000000"/>
          <w:sz w:val="22"/>
        </w:rPr>
      </w:pPr>
    </w:p>
    <w:p w14:paraId="0C205622" w14:textId="74506DE4" w:rsidR="00D126B4" w:rsidRDefault="00A106AF">
      <w:pPr>
        <w:rPr>
          <w:b/>
          <w:bCs/>
          <w:color w:val="000000"/>
          <w:sz w:val="22"/>
        </w:rPr>
      </w:pPr>
      <w:r>
        <w:rPr>
          <w:b/>
          <w:bCs/>
          <w:color w:val="000000"/>
          <w:sz w:val="22"/>
        </w:rPr>
        <w:t>Medical Technologist/Client Service Representative</w:t>
      </w:r>
    </w:p>
    <w:p w14:paraId="4F9511C5" w14:textId="68CE06EA" w:rsidR="00D126B4" w:rsidRDefault="00A106AF">
      <w:pPr>
        <w:rPr>
          <w:b/>
          <w:bCs/>
          <w:color w:val="000000"/>
          <w:sz w:val="22"/>
        </w:rPr>
      </w:pPr>
      <w:r>
        <w:rPr>
          <w:b/>
          <w:bCs/>
          <w:color w:val="000000"/>
          <w:sz w:val="22"/>
        </w:rPr>
        <w:t>Frederick Memorial Hospital, Frederick, MD</w:t>
      </w:r>
      <w:r>
        <w:rPr>
          <w:b/>
          <w:bCs/>
          <w:color w:val="000000"/>
          <w:sz w:val="22"/>
        </w:rPr>
        <w:tab/>
      </w:r>
      <w:r>
        <w:rPr>
          <w:b/>
          <w:bCs/>
          <w:color w:val="000000"/>
          <w:sz w:val="22"/>
        </w:rPr>
        <w:tab/>
      </w:r>
      <w:r>
        <w:rPr>
          <w:b/>
          <w:bCs/>
          <w:color w:val="000000"/>
          <w:sz w:val="22"/>
        </w:rPr>
        <w:tab/>
      </w:r>
      <w:r>
        <w:rPr>
          <w:b/>
          <w:bCs/>
          <w:color w:val="000000"/>
          <w:sz w:val="22"/>
        </w:rPr>
        <w:tab/>
      </w:r>
      <w:r w:rsidR="00F03DEB">
        <w:rPr>
          <w:b/>
          <w:bCs/>
          <w:color w:val="000000"/>
          <w:sz w:val="22"/>
        </w:rPr>
        <w:tab/>
      </w:r>
      <w:r w:rsidR="00F03DEB">
        <w:rPr>
          <w:b/>
          <w:bCs/>
          <w:color w:val="000000"/>
          <w:sz w:val="22"/>
        </w:rPr>
        <w:tab/>
      </w:r>
      <w:r w:rsidR="00ED76BD">
        <w:rPr>
          <w:b/>
          <w:bCs/>
          <w:color w:val="000000"/>
          <w:sz w:val="22"/>
        </w:rPr>
        <w:t xml:space="preserve">   </w:t>
      </w:r>
      <w:r>
        <w:rPr>
          <w:b/>
          <w:bCs/>
          <w:color w:val="000000"/>
          <w:sz w:val="22"/>
        </w:rPr>
        <w:t>1991-</w:t>
      </w:r>
      <w:r w:rsidR="000A5D33">
        <w:rPr>
          <w:b/>
          <w:bCs/>
          <w:color w:val="000000"/>
          <w:sz w:val="22"/>
        </w:rPr>
        <w:t xml:space="preserve"> </w:t>
      </w:r>
      <w:r>
        <w:rPr>
          <w:b/>
          <w:bCs/>
          <w:color w:val="000000"/>
          <w:sz w:val="22"/>
        </w:rPr>
        <w:t>1996</w:t>
      </w:r>
    </w:p>
    <w:p w14:paraId="16F4AEDC" w14:textId="77777777" w:rsidR="000B5927" w:rsidRPr="000B5927" w:rsidRDefault="000B5927">
      <w:pPr>
        <w:rPr>
          <w:color w:val="000000"/>
          <w:sz w:val="10"/>
        </w:rPr>
      </w:pPr>
    </w:p>
    <w:p w14:paraId="33D06BD0" w14:textId="3F02B874" w:rsidR="000B5927" w:rsidRPr="000B5927" w:rsidRDefault="000B5927">
      <w:pPr>
        <w:rPr>
          <w:i/>
          <w:color w:val="000000"/>
          <w:sz w:val="10"/>
        </w:rPr>
      </w:pPr>
      <w:r w:rsidRPr="000B5927">
        <w:rPr>
          <w:i/>
          <w:color w:val="000000"/>
          <w:sz w:val="22"/>
        </w:rPr>
        <w:t xml:space="preserve">Hired to staff serology and special chemistry department, then chosen to set up and run emergency department stat laboratory, followed by </w:t>
      </w:r>
      <w:r w:rsidR="0045317D">
        <w:rPr>
          <w:i/>
          <w:color w:val="000000"/>
          <w:sz w:val="22"/>
        </w:rPr>
        <w:t>representing</w:t>
      </w:r>
      <w:r w:rsidRPr="000B5927">
        <w:rPr>
          <w:i/>
          <w:color w:val="000000"/>
          <w:sz w:val="22"/>
        </w:rPr>
        <w:t xml:space="preserve"> the hospital laboratory in the community to enable more laboratory referrals to hospital system.</w:t>
      </w:r>
      <w:r w:rsidR="00E000F3">
        <w:rPr>
          <w:i/>
          <w:color w:val="000000"/>
          <w:sz w:val="22"/>
        </w:rPr>
        <w:t xml:space="preserve"> </w:t>
      </w:r>
      <w:r w:rsidR="00BE0F76">
        <w:rPr>
          <w:i/>
          <w:color w:val="000000"/>
          <w:sz w:val="22"/>
        </w:rPr>
        <w:t>Enrolled 3 large physician practices the first month.</w:t>
      </w:r>
    </w:p>
    <w:p w14:paraId="0F1D821C" w14:textId="77777777" w:rsidR="00FD2219" w:rsidRDefault="00FD2219">
      <w:pPr>
        <w:jc w:val="center"/>
        <w:rPr>
          <w:b/>
          <w:bCs/>
          <w:smallCaps/>
          <w:color w:val="000000"/>
          <w:sz w:val="28"/>
        </w:rPr>
      </w:pPr>
    </w:p>
    <w:p w14:paraId="7A033217" w14:textId="59939DE7" w:rsidR="00D126B4" w:rsidRDefault="00D126B4">
      <w:pPr>
        <w:jc w:val="center"/>
        <w:rPr>
          <w:b/>
          <w:bCs/>
          <w:smallCaps/>
          <w:color w:val="000000"/>
          <w:sz w:val="28"/>
        </w:rPr>
      </w:pPr>
      <w:r>
        <w:rPr>
          <w:b/>
          <w:bCs/>
          <w:smallCaps/>
          <w:color w:val="000000"/>
          <w:sz w:val="28"/>
        </w:rPr>
        <w:t>Previous Work History</w:t>
      </w:r>
    </w:p>
    <w:p w14:paraId="67A5A21A" w14:textId="77777777" w:rsidR="00D126B4" w:rsidRDefault="00D126B4">
      <w:pPr>
        <w:pStyle w:val="Heading2"/>
        <w:rPr>
          <w:i w:val="0"/>
          <w:iCs w:val="0"/>
          <w:smallCaps/>
          <w:sz w:val="20"/>
        </w:rPr>
      </w:pPr>
    </w:p>
    <w:p w14:paraId="5848A220" w14:textId="2C801C10" w:rsidR="00D126B4" w:rsidRDefault="00AD51E3">
      <w:pPr>
        <w:jc w:val="center"/>
        <w:rPr>
          <w:sz w:val="22"/>
        </w:rPr>
      </w:pPr>
      <w:r>
        <w:rPr>
          <w:sz w:val="22"/>
        </w:rPr>
        <w:t>Medical Technologist</w:t>
      </w:r>
      <w:r w:rsidR="00D01011">
        <w:rPr>
          <w:sz w:val="22"/>
        </w:rPr>
        <w:t>, Indiana Hospital, Indiana, PA 1986-1988</w:t>
      </w:r>
    </w:p>
    <w:p w14:paraId="758087EE" w14:textId="08375AAF" w:rsidR="00D126B4" w:rsidRDefault="00D01011">
      <w:pPr>
        <w:jc w:val="center"/>
        <w:rPr>
          <w:sz w:val="22"/>
        </w:rPr>
      </w:pPr>
      <w:r>
        <w:rPr>
          <w:sz w:val="22"/>
        </w:rPr>
        <w:t xml:space="preserve">Laboratory Supervisor, National Rheumatology Diagnostic Laboratory, </w:t>
      </w:r>
      <w:r w:rsidR="0039084C">
        <w:rPr>
          <w:sz w:val="22"/>
        </w:rPr>
        <w:t>Silver Spring, MD 1988-1991</w:t>
      </w:r>
    </w:p>
    <w:p w14:paraId="5EEB9B49" w14:textId="756598C7" w:rsidR="00D126B4" w:rsidRDefault="0039084C">
      <w:pPr>
        <w:jc w:val="center"/>
        <w:rPr>
          <w:sz w:val="22"/>
        </w:rPr>
      </w:pPr>
      <w:r>
        <w:rPr>
          <w:sz w:val="22"/>
        </w:rPr>
        <w:t>Medical Technologist, War Memorial Hospital, Berkeley Springs, WV 2007-2010</w:t>
      </w:r>
    </w:p>
    <w:p w14:paraId="48A243F8" w14:textId="31750442" w:rsidR="00D126B4" w:rsidRDefault="00427A82">
      <w:pPr>
        <w:jc w:val="center"/>
        <w:rPr>
          <w:b/>
          <w:bCs/>
          <w:smallCaps/>
          <w:color w:val="000000"/>
          <w:sz w:val="28"/>
        </w:rPr>
      </w:pPr>
      <w:r>
        <w:rPr>
          <w:b/>
          <w:bCs/>
          <w:smallCaps/>
          <w:color w:val="000000"/>
          <w:sz w:val="28"/>
        </w:rPr>
        <w:lastRenderedPageBreak/>
        <w:t>Membership</w:t>
      </w:r>
      <w:r w:rsidR="00676F36">
        <w:rPr>
          <w:b/>
          <w:bCs/>
          <w:smallCaps/>
          <w:color w:val="000000"/>
          <w:sz w:val="28"/>
        </w:rPr>
        <w:t>s</w:t>
      </w:r>
    </w:p>
    <w:p w14:paraId="024ADD6C" w14:textId="77777777" w:rsidR="00654756" w:rsidRDefault="00654756" w:rsidP="00A7232F">
      <w:pPr>
        <w:rPr>
          <w:sz w:val="22"/>
        </w:rPr>
      </w:pPr>
    </w:p>
    <w:p w14:paraId="2FBA9FF6" w14:textId="77777777" w:rsidR="006C4D2D" w:rsidRDefault="00654756" w:rsidP="006C4D2D">
      <w:pPr>
        <w:rPr>
          <w:sz w:val="22"/>
        </w:rPr>
      </w:pPr>
      <w:r>
        <w:rPr>
          <w:sz w:val="22"/>
        </w:rPr>
        <w:t xml:space="preserve">Washington County, MD- Economic Development Commission- </w:t>
      </w:r>
      <w:r>
        <w:rPr>
          <w:i/>
          <w:sz w:val="22"/>
        </w:rPr>
        <w:t>Ex Officio</w:t>
      </w:r>
      <w:r>
        <w:rPr>
          <w:sz w:val="22"/>
        </w:rPr>
        <w:t xml:space="preserve"> Board Member</w:t>
      </w:r>
      <w:r w:rsidR="00BC217D">
        <w:rPr>
          <w:sz w:val="22"/>
        </w:rPr>
        <w:t xml:space="preserve"> (2012-2014)</w:t>
      </w:r>
    </w:p>
    <w:p w14:paraId="3EC23A3A" w14:textId="77777777" w:rsidR="006C4D2D" w:rsidRDefault="006C4D2D" w:rsidP="006C4D2D">
      <w:pPr>
        <w:rPr>
          <w:sz w:val="22"/>
        </w:rPr>
      </w:pPr>
    </w:p>
    <w:p w14:paraId="58B9308D" w14:textId="5842E637" w:rsidR="00545614" w:rsidRDefault="005D7A65" w:rsidP="006C4D2D">
      <w:pPr>
        <w:rPr>
          <w:sz w:val="22"/>
        </w:rPr>
      </w:pPr>
      <w:r>
        <w:rPr>
          <w:sz w:val="22"/>
        </w:rPr>
        <w:t>Bedford Area School District Board of Education Member</w:t>
      </w:r>
      <w:r w:rsidR="00CF4BFA">
        <w:rPr>
          <w:sz w:val="22"/>
        </w:rPr>
        <w:t xml:space="preserve">- </w:t>
      </w:r>
      <w:r w:rsidR="006C4D2D">
        <w:rPr>
          <w:sz w:val="22"/>
        </w:rPr>
        <w:t>2017-2023</w:t>
      </w:r>
    </w:p>
    <w:p w14:paraId="253A90CA" w14:textId="77777777" w:rsidR="000F5789" w:rsidRDefault="000F5789" w:rsidP="006C4D2D">
      <w:pPr>
        <w:rPr>
          <w:sz w:val="22"/>
        </w:rPr>
      </w:pPr>
    </w:p>
    <w:p w14:paraId="448B5313" w14:textId="5138E8AF" w:rsidR="000F5789" w:rsidRPr="00120FFC" w:rsidRDefault="000F5789" w:rsidP="006C4D2D">
      <w:pPr>
        <w:rPr>
          <w:sz w:val="15"/>
          <w:szCs w:val="16"/>
        </w:rPr>
      </w:pPr>
      <w:r>
        <w:rPr>
          <w:sz w:val="22"/>
        </w:rPr>
        <w:t>CEBM</w:t>
      </w:r>
      <w:r w:rsidR="00120FFC">
        <w:rPr>
          <w:sz w:val="22"/>
        </w:rPr>
        <w:t>a</w:t>
      </w:r>
      <w:r>
        <w:rPr>
          <w:sz w:val="22"/>
        </w:rPr>
        <w:t xml:space="preserve"> member – </w:t>
      </w:r>
      <w:r w:rsidR="00120FFC">
        <w:rPr>
          <w:sz w:val="22"/>
        </w:rPr>
        <w:t xml:space="preserve">2016-2017. </w:t>
      </w:r>
      <w:r>
        <w:rPr>
          <w:sz w:val="22"/>
        </w:rPr>
        <w:t>Center for Evidence</w:t>
      </w:r>
      <w:r w:rsidR="00120FFC">
        <w:rPr>
          <w:sz w:val="22"/>
        </w:rPr>
        <w:t xml:space="preserve">-based Management. </w:t>
      </w:r>
      <w:r w:rsidR="00120FFC" w:rsidRPr="00120FFC">
        <w:rPr>
          <w:sz w:val="16"/>
          <w:szCs w:val="18"/>
        </w:rPr>
        <w:t xml:space="preserve">CEBMa is the leading authority on evidence-based practice in the field of management and leadership. We are an independent, non-profit foundation that provides education and support to managers, leaders, consultants, teachers and others who want to enhance their understanding of how an </w:t>
      </w:r>
      <w:r w:rsidR="00665689" w:rsidRPr="00120FFC">
        <w:rPr>
          <w:sz w:val="16"/>
          <w:szCs w:val="18"/>
        </w:rPr>
        <w:t>evidence-based</w:t>
      </w:r>
      <w:r w:rsidR="00120FFC" w:rsidRPr="00120FFC">
        <w:rPr>
          <w:sz w:val="16"/>
          <w:szCs w:val="18"/>
        </w:rPr>
        <w:t xml:space="preserve"> approach helps people in organi</w:t>
      </w:r>
      <w:r w:rsidR="00120FFC">
        <w:rPr>
          <w:sz w:val="16"/>
          <w:szCs w:val="18"/>
        </w:rPr>
        <w:t>za</w:t>
      </w:r>
      <w:r w:rsidR="00120FFC" w:rsidRPr="00120FFC">
        <w:rPr>
          <w:sz w:val="16"/>
          <w:szCs w:val="18"/>
        </w:rPr>
        <w:t>tions make better decisions.</w:t>
      </w:r>
    </w:p>
    <w:sectPr w:rsidR="000F5789" w:rsidRPr="00120FFC" w:rsidSect="00EF0BC8">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ressWriter Symbols">
    <w:altName w:val="Symbol"/>
    <w:panose1 w:val="020B0604020202020204"/>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C6ECE"/>
    <w:multiLevelType w:val="hybridMultilevel"/>
    <w:tmpl w:val="2CF88C2C"/>
    <w:lvl w:ilvl="0" w:tplc="BD08824E">
      <w:numFmt w:val="bullet"/>
      <w:lvlText w:val=""/>
      <w:lvlJc w:val="left"/>
      <w:pPr>
        <w:tabs>
          <w:tab w:val="num" w:pos="720"/>
        </w:tabs>
        <w:ind w:left="720" w:hanging="360"/>
      </w:pPr>
      <w:rPr>
        <w:rFonts w:ascii="PressWriter Symbols" w:hAnsi="PressWriter Symbol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070A21"/>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7A032D9"/>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92A357A"/>
    <w:multiLevelType w:val="hybridMultilevel"/>
    <w:tmpl w:val="9DF4470A"/>
    <w:lvl w:ilvl="0" w:tplc="9354949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34696B"/>
    <w:multiLevelType w:val="hybridMultilevel"/>
    <w:tmpl w:val="0C8001A4"/>
    <w:lvl w:ilvl="0" w:tplc="9354949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5B1BD3"/>
    <w:multiLevelType w:val="hybridMultilevel"/>
    <w:tmpl w:val="29E485FA"/>
    <w:lvl w:ilvl="0" w:tplc="9354949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384DD0"/>
    <w:multiLevelType w:val="hybridMultilevel"/>
    <w:tmpl w:val="C7A8FA98"/>
    <w:lvl w:ilvl="0" w:tplc="0E146F0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A75560"/>
    <w:multiLevelType w:val="hybridMultilevel"/>
    <w:tmpl w:val="FC3E762C"/>
    <w:lvl w:ilvl="0" w:tplc="9354949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074E4D"/>
    <w:multiLevelType w:val="hybridMultilevel"/>
    <w:tmpl w:val="59BE5426"/>
    <w:lvl w:ilvl="0" w:tplc="6332F2F0">
      <w:numFmt w:val="bullet"/>
      <w:lvlText w:val=""/>
      <w:lvlJc w:val="left"/>
      <w:pPr>
        <w:tabs>
          <w:tab w:val="num" w:pos="360"/>
        </w:tabs>
        <w:ind w:left="360" w:hanging="360"/>
      </w:pPr>
      <w:rPr>
        <w:rFonts w:ascii="PressWriter Symbols" w:hAnsi="PressWriter Symbol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D738C7"/>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781217D"/>
    <w:multiLevelType w:val="hybridMultilevel"/>
    <w:tmpl w:val="C1320C0C"/>
    <w:lvl w:ilvl="0" w:tplc="C95A0FC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0A6149"/>
    <w:multiLevelType w:val="hybridMultilevel"/>
    <w:tmpl w:val="59BE5426"/>
    <w:lvl w:ilvl="0" w:tplc="BD08824E">
      <w:numFmt w:val="bullet"/>
      <w:lvlText w:val=""/>
      <w:lvlJc w:val="left"/>
      <w:pPr>
        <w:tabs>
          <w:tab w:val="num" w:pos="720"/>
        </w:tabs>
        <w:ind w:left="720" w:hanging="360"/>
      </w:pPr>
      <w:rPr>
        <w:rFonts w:ascii="PressWriter Symbols" w:hAnsi="PressWriter Symbol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750547"/>
    <w:multiLevelType w:val="hybridMultilevel"/>
    <w:tmpl w:val="2542CABA"/>
    <w:lvl w:ilvl="0" w:tplc="0E146F0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89209B"/>
    <w:multiLevelType w:val="hybridMultilevel"/>
    <w:tmpl w:val="04B616A0"/>
    <w:lvl w:ilvl="0" w:tplc="0E146F0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3C399C"/>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6019716D"/>
    <w:multiLevelType w:val="hybridMultilevel"/>
    <w:tmpl w:val="EC5C2B08"/>
    <w:lvl w:ilvl="0" w:tplc="A11AFC64">
      <w:start w:val="1"/>
      <w:numFmt w:val="bullet"/>
      <w:lvlText w:val=""/>
      <w:lvlJc w:val="left"/>
      <w:pPr>
        <w:ind w:left="180" w:hanging="360"/>
      </w:pPr>
      <w:rPr>
        <w:rFonts w:ascii="Symbol" w:hAnsi="Symbol" w:hint="default"/>
        <w:color w:val="365F91" w:themeColor="accent1" w:themeShade="BF"/>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15:restartNumberingAfterBreak="0">
    <w:nsid w:val="60AE4DCE"/>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3F86C06"/>
    <w:multiLevelType w:val="hybridMultilevel"/>
    <w:tmpl w:val="07106450"/>
    <w:lvl w:ilvl="0" w:tplc="0E146F0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B00B4B"/>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E2011D2"/>
    <w:multiLevelType w:val="hybridMultilevel"/>
    <w:tmpl w:val="59BE5426"/>
    <w:lvl w:ilvl="0" w:tplc="9CBA0FE4">
      <w:numFmt w:val="bullet"/>
      <w:lvlText w:val=""/>
      <w:lvlJc w:val="left"/>
      <w:pPr>
        <w:tabs>
          <w:tab w:val="num" w:pos="720"/>
        </w:tabs>
        <w:ind w:left="648" w:hanging="288"/>
      </w:pPr>
      <w:rPr>
        <w:rFonts w:ascii="PressWriter Symbols" w:hAnsi="PressWriter Symbol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3F5DE4"/>
    <w:multiLevelType w:val="hybridMultilevel"/>
    <w:tmpl w:val="6F207F6E"/>
    <w:lvl w:ilvl="0" w:tplc="9354949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401E16"/>
    <w:multiLevelType w:val="hybridMultilevel"/>
    <w:tmpl w:val="E93889A2"/>
    <w:lvl w:ilvl="0" w:tplc="C95A0FC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32814757">
    <w:abstractNumId w:val="9"/>
  </w:num>
  <w:num w:numId="2" w16cid:durableId="628125594">
    <w:abstractNumId w:val="20"/>
  </w:num>
  <w:num w:numId="3" w16cid:durableId="1497384052">
    <w:abstractNumId w:val="12"/>
  </w:num>
  <w:num w:numId="4" w16cid:durableId="410275073">
    <w:abstractNumId w:val="1"/>
  </w:num>
  <w:num w:numId="5" w16cid:durableId="1605922284">
    <w:abstractNumId w:val="22"/>
  </w:num>
  <w:num w:numId="6" w16cid:durableId="1576548971">
    <w:abstractNumId w:val="11"/>
  </w:num>
  <w:num w:numId="7" w16cid:durableId="1370960214">
    <w:abstractNumId w:val="13"/>
  </w:num>
  <w:num w:numId="8" w16cid:durableId="823200660">
    <w:abstractNumId w:val="18"/>
  </w:num>
  <w:num w:numId="9" w16cid:durableId="619607805">
    <w:abstractNumId w:val="14"/>
  </w:num>
  <w:num w:numId="10" w16cid:durableId="1225096581">
    <w:abstractNumId w:val="7"/>
  </w:num>
  <w:num w:numId="11" w16cid:durableId="172622272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24908814">
    <w:abstractNumId w:val="10"/>
  </w:num>
  <w:num w:numId="13" w16cid:durableId="1235354023">
    <w:abstractNumId w:val="17"/>
  </w:num>
  <w:num w:numId="14" w16cid:durableId="2105683419">
    <w:abstractNumId w:val="15"/>
  </w:num>
  <w:num w:numId="15" w16cid:durableId="1485001897">
    <w:abstractNumId w:val="3"/>
  </w:num>
  <w:num w:numId="16" w16cid:durableId="1030911418">
    <w:abstractNumId w:val="2"/>
  </w:num>
  <w:num w:numId="17" w16cid:durableId="1233352741">
    <w:abstractNumId w:val="19"/>
  </w:num>
  <w:num w:numId="18" w16cid:durableId="1787698900">
    <w:abstractNumId w:val="4"/>
  </w:num>
  <w:num w:numId="19" w16cid:durableId="1568346111">
    <w:abstractNumId w:val="21"/>
  </w:num>
  <w:num w:numId="20" w16cid:durableId="1227305943">
    <w:abstractNumId w:val="8"/>
  </w:num>
  <w:num w:numId="21" w16cid:durableId="1562789089">
    <w:abstractNumId w:val="6"/>
  </w:num>
  <w:num w:numId="22" w16cid:durableId="205458317">
    <w:abstractNumId w:val="5"/>
  </w:num>
  <w:num w:numId="23" w16cid:durableId="322733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EBC"/>
    <w:rsid w:val="00012575"/>
    <w:rsid w:val="00013625"/>
    <w:rsid w:val="00026EFB"/>
    <w:rsid w:val="00026F65"/>
    <w:rsid w:val="000352E9"/>
    <w:rsid w:val="0004203D"/>
    <w:rsid w:val="0004571D"/>
    <w:rsid w:val="000551CA"/>
    <w:rsid w:val="0006286B"/>
    <w:rsid w:val="000721C9"/>
    <w:rsid w:val="00073A5A"/>
    <w:rsid w:val="00074F23"/>
    <w:rsid w:val="0009322D"/>
    <w:rsid w:val="000A1BA5"/>
    <w:rsid w:val="000A5D33"/>
    <w:rsid w:val="000B20BE"/>
    <w:rsid w:val="000B5927"/>
    <w:rsid w:val="000B59B1"/>
    <w:rsid w:val="000B5E40"/>
    <w:rsid w:val="000B72B4"/>
    <w:rsid w:val="000C3A98"/>
    <w:rsid w:val="000E6A3E"/>
    <w:rsid w:val="000F5789"/>
    <w:rsid w:val="000F603C"/>
    <w:rsid w:val="001106B5"/>
    <w:rsid w:val="0011170C"/>
    <w:rsid w:val="00113A9A"/>
    <w:rsid w:val="001147F6"/>
    <w:rsid w:val="00116EAB"/>
    <w:rsid w:val="0012021E"/>
    <w:rsid w:val="00120FFC"/>
    <w:rsid w:val="001250B3"/>
    <w:rsid w:val="00137C15"/>
    <w:rsid w:val="0016033B"/>
    <w:rsid w:val="00166079"/>
    <w:rsid w:val="00173F2B"/>
    <w:rsid w:val="00176FBE"/>
    <w:rsid w:val="0018085D"/>
    <w:rsid w:val="00197944"/>
    <w:rsid w:val="001B2493"/>
    <w:rsid w:val="001C613C"/>
    <w:rsid w:val="001D4E1B"/>
    <w:rsid w:val="001D62FC"/>
    <w:rsid w:val="001E0B5F"/>
    <w:rsid w:val="001F6094"/>
    <w:rsid w:val="001F61AE"/>
    <w:rsid w:val="00211425"/>
    <w:rsid w:val="002172C7"/>
    <w:rsid w:val="00222066"/>
    <w:rsid w:val="00226D01"/>
    <w:rsid w:val="00253687"/>
    <w:rsid w:val="00254EB9"/>
    <w:rsid w:val="002767D5"/>
    <w:rsid w:val="002876F0"/>
    <w:rsid w:val="002C0697"/>
    <w:rsid w:val="002C7722"/>
    <w:rsid w:val="002D211C"/>
    <w:rsid w:val="002E39ED"/>
    <w:rsid w:val="002F1E6D"/>
    <w:rsid w:val="00301D02"/>
    <w:rsid w:val="003149E2"/>
    <w:rsid w:val="0031721D"/>
    <w:rsid w:val="00317419"/>
    <w:rsid w:val="00323C5D"/>
    <w:rsid w:val="003307E7"/>
    <w:rsid w:val="0034550B"/>
    <w:rsid w:val="00362CBC"/>
    <w:rsid w:val="00364C97"/>
    <w:rsid w:val="003700C7"/>
    <w:rsid w:val="00370996"/>
    <w:rsid w:val="00371415"/>
    <w:rsid w:val="003728F9"/>
    <w:rsid w:val="00386E52"/>
    <w:rsid w:val="003906DD"/>
    <w:rsid w:val="0039084C"/>
    <w:rsid w:val="003919EB"/>
    <w:rsid w:val="00392D30"/>
    <w:rsid w:val="003B30C6"/>
    <w:rsid w:val="003B66C2"/>
    <w:rsid w:val="003C0059"/>
    <w:rsid w:val="003C0173"/>
    <w:rsid w:val="003C1575"/>
    <w:rsid w:val="003D1F43"/>
    <w:rsid w:val="003F6020"/>
    <w:rsid w:val="003F7077"/>
    <w:rsid w:val="00402B31"/>
    <w:rsid w:val="00403EFA"/>
    <w:rsid w:val="00427754"/>
    <w:rsid w:val="00427A82"/>
    <w:rsid w:val="0043212A"/>
    <w:rsid w:val="00440206"/>
    <w:rsid w:val="00447C76"/>
    <w:rsid w:val="0045317D"/>
    <w:rsid w:val="00453B4B"/>
    <w:rsid w:val="00453C58"/>
    <w:rsid w:val="00474B71"/>
    <w:rsid w:val="00485496"/>
    <w:rsid w:val="00486F53"/>
    <w:rsid w:val="0048745C"/>
    <w:rsid w:val="004923CB"/>
    <w:rsid w:val="00497A9B"/>
    <w:rsid w:val="004A2F13"/>
    <w:rsid w:val="004D2D2B"/>
    <w:rsid w:val="004D5E80"/>
    <w:rsid w:val="004F1EF3"/>
    <w:rsid w:val="004F4AD5"/>
    <w:rsid w:val="004F72F1"/>
    <w:rsid w:val="00503F11"/>
    <w:rsid w:val="00504FEB"/>
    <w:rsid w:val="0050627E"/>
    <w:rsid w:val="00514604"/>
    <w:rsid w:val="00521DFD"/>
    <w:rsid w:val="005254DD"/>
    <w:rsid w:val="00532976"/>
    <w:rsid w:val="0053572E"/>
    <w:rsid w:val="00542A0B"/>
    <w:rsid w:val="005437A0"/>
    <w:rsid w:val="00545614"/>
    <w:rsid w:val="005604EE"/>
    <w:rsid w:val="00563AFC"/>
    <w:rsid w:val="00565505"/>
    <w:rsid w:val="00565C65"/>
    <w:rsid w:val="005848A9"/>
    <w:rsid w:val="00592F15"/>
    <w:rsid w:val="00595FED"/>
    <w:rsid w:val="00596C24"/>
    <w:rsid w:val="005A0824"/>
    <w:rsid w:val="005A0C56"/>
    <w:rsid w:val="005A1E6D"/>
    <w:rsid w:val="005B7377"/>
    <w:rsid w:val="005C2DEB"/>
    <w:rsid w:val="005C33F0"/>
    <w:rsid w:val="005D255A"/>
    <w:rsid w:val="005D3AC4"/>
    <w:rsid w:val="005D7A65"/>
    <w:rsid w:val="005E0BEF"/>
    <w:rsid w:val="005F3410"/>
    <w:rsid w:val="0060210F"/>
    <w:rsid w:val="006044D5"/>
    <w:rsid w:val="00606D2E"/>
    <w:rsid w:val="00610670"/>
    <w:rsid w:val="006205AD"/>
    <w:rsid w:val="00621152"/>
    <w:rsid w:val="00630291"/>
    <w:rsid w:val="00640E18"/>
    <w:rsid w:val="006540D8"/>
    <w:rsid w:val="00654756"/>
    <w:rsid w:val="00663C0A"/>
    <w:rsid w:val="00664CC7"/>
    <w:rsid w:val="00664FF5"/>
    <w:rsid w:val="00665689"/>
    <w:rsid w:val="00667829"/>
    <w:rsid w:val="0067465D"/>
    <w:rsid w:val="00676F36"/>
    <w:rsid w:val="006A0DAC"/>
    <w:rsid w:val="006B0284"/>
    <w:rsid w:val="006C4D2D"/>
    <w:rsid w:val="006D3D1E"/>
    <w:rsid w:val="006D3E1C"/>
    <w:rsid w:val="006E544C"/>
    <w:rsid w:val="006F0444"/>
    <w:rsid w:val="0071189A"/>
    <w:rsid w:val="0071418E"/>
    <w:rsid w:val="007251C1"/>
    <w:rsid w:val="00727EB2"/>
    <w:rsid w:val="00764A81"/>
    <w:rsid w:val="00776091"/>
    <w:rsid w:val="0079322D"/>
    <w:rsid w:val="007B26DE"/>
    <w:rsid w:val="007B6F24"/>
    <w:rsid w:val="007C31D9"/>
    <w:rsid w:val="007C5DE3"/>
    <w:rsid w:val="007D5742"/>
    <w:rsid w:val="007D5B27"/>
    <w:rsid w:val="007E6531"/>
    <w:rsid w:val="007F0EBC"/>
    <w:rsid w:val="008070E7"/>
    <w:rsid w:val="008176F9"/>
    <w:rsid w:val="0082714E"/>
    <w:rsid w:val="008335A6"/>
    <w:rsid w:val="008377AE"/>
    <w:rsid w:val="00850E7F"/>
    <w:rsid w:val="00853A16"/>
    <w:rsid w:val="008573F6"/>
    <w:rsid w:val="008626CD"/>
    <w:rsid w:val="00894435"/>
    <w:rsid w:val="00897987"/>
    <w:rsid w:val="008B0032"/>
    <w:rsid w:val="008B4297"/>
    <w:rsid w:val="008C4417"/>
    <w:rsid w:val="008D1246"/>
    <w:rsid w:val="008D4EDA"/>
    <w:rsid w:val="008E3FC4"/>
    <w:rsid w:val="008E5AFB"/>
    <w:rsid w:val="00907F29"/>
    <w:rsid w:val="00921EBD"/>
    <w:rsid w:val="0093352B"/>
    <w:rsid w:val="009376EC"/>
    <w:rsid w:val="0094255D"/>
    <w:rsid w:val="00952A41"/>
    <w:rsid w:val="00955259"/>
    <w:rsid w:val="00970BD8"/>
    <w:rsid w:val="009718E1"/>
    <w:rsid w:val="00987940"/>
    <w:rsid w:val="0099596F"/>
    <w:rsid w:val="009B3CED"/>
    <w:rsid w:val="009C2BD4"/>
    <w:rsid w:val="009C5F75"/>
    <w:rsid w:val="009C6DF9"/>
    <w:rsid w:val="009D5B1A"/>
    <w:rsid w:val="009E074D"/>
    <w:rsid w:val="009E14B6"/>
    <w:rsid w:val="00A03290"/>
    <w:rsid w:val="00A03CA1"/>
    <w:rsid w:val="00A06559"/>
    <w:rsid w:val="00A106AF"/>
    <w:rsid w:val="00A32501"/>
    <w:rsid w:val="00A37142"/>
    <w:rsid w:val="00A60E4B"/>
    <w:rsid w:val="00A6392F"/>
    <w:rsid w:val="00A711CA"/>
    <w:rsid w:val="00A7232F"/>
    <w:rsid w:val="00A74F14"/>
    <w:rsid w:val="00A820D0"/>
    <w:rsid w:val="00A848C6"/>
    <w:rsid w:val="00A853B1"/>
    <w:rsid w:val="00A87EF9"/>
    <w:rsid w:val="00A977DB"/>
    <w:rsid w:val="00AA1F1D"/>
    <w:rsid w:val="00AB50E2"/>
    <w:rsid w:val="00AB6B8F"/>
    <w:rsid w:val="00AC3439"/>
    <w:rsid w:val="00AC4CC4"/>
    <w:rsid w:val="00AC5F97"/>
    <w:rsid w:val="00AD176A"/>
    <w:rsid w:val="00AD3307"/>
    <w:rsid w:val="00AD51E3"/>
    <w:rsid w:val="00AE3535"/>
    <w:rsid w:val="00AE46A9"/>
    <w:rsid w:val="00AE4DA3"/>
    <w:rsid w:val="00AE5FDF"/>
    <w:rsid w:val="00AF27AD"/>
    <w:rsid w:val="00B044CF"/>
    <w:rsid w:val="00B14323"/>
    <w:rsid w:val="00B44AAE"/>
    <w:rsid w:val="00B56A6D"/>
    <w:rsid w:val="00B61A0E"/>
    <w:rsid w:val="00B7268E"/>
    <w:rsid w:val="00B74D92"/>
    <w:rsid w:val="00B7534B"/>
    <w:rsid w:val="00B777E1"/>
    <w:rsid w:val="00B77DA9"/>
    <w:rsid w:val="00B826EF"/>
    <w:rsid w:val="00B8449D"/>
    <w:rsid w:val="00B93353"/>
    <w:rsid w:val="00B93944"/>
    <w:rsid w:val="00BA1B92"/>
    <w:rsid w:val="00BB3753"/>
    <w:rsid w:val="00BC217D"/>
    <w:rsid w:val="00BD6C00"/>
    <w:rsid w:val="00BE0F76"/>
    <w:rsid w:val="00BE32D7"/>
    <w:rsid w:val="00BF1AAC"/>
    <w:rsid w:val="00C13C26"/>
    <w:rsid w:val="00C176B5"/>
    <w:rsid w:val="00C17704"/>
    <w:rsid w:val="00C2104C"/>
    <w:rsid w:val="00C2298F"/>
    <w:rsid w:val="00C66D36"/>
    <w:rsid w:val="00C7609C"/>
    <w:rsid w:val="00CD4773"/>
    <w:rsid w:val="00CE0013"/>
    <w:rsid w:val="00CE72CE"/>
    <w:rsid w:val="00CF40E9"/>
    <w:rsid w:val="00CF4BFA"/>
    <w:rsid w:val="00D01011"/>
    <w:rsid w:val="00D045C4"/>
    <w:rsid w:val="00D11DBD"/>
    <w:rsid w:val="00D126B4"/>
    <w:rsid w:val="00D2696E"/>
    <w:rsid w:val="00D336CF"/>
    <w:rsid w:val="00D365DA"/>
    <w:rsid w:val="00D40219"/>
    <w:rsid w:val="00D50449"/>
    <w:rsid w:val="00D53FB8"/>
    <w:rsid w:val="00D715E7"/>
    <w:rsid w:val="00D761D8"/>
    <w:rsid w:val="00D85558"/>
    <w:rsid w:val="00D942A6"/>
    <w:rsid w:val="00D962B9"/>
    <w:rsid w:val="00DA0075"/>
    <w:rsid w:val="00DB5F34"/>
    <w:rsid w:val="00DB7F50"/>
    <w:rsid w:val="00DC2DBA"/>
    <w:rsid w:val="00DE479F"/>
    <w:rsid w:val="00E000F3"/>
    <w:rsid w:val="00E10EBA"/>
    <w:rsid w:val="00E1263F"/>
    <w:rsid w:val="00E33269"/>
    <w:rsid w:val="00E33FFD"/>
    <w:rsid w:val="00E7260A"/>
    <w:rsid w:val="00E75FD7"/>
    <w:rsid w:val="00E90DA0"/>
    <w:rsid w:val="00E91F83"/>
    <w:rsid w:val="00E92BD6"/>
    <w:rsid w:val="00EA20C5"/>
    <w:rsid w:val="00EA5916"/>
    <w:rsid w:val="00EA5F63"/>
    <w:rsid w:val="00EA721C"/>
    <w:rsid w:val="00EA7421"/>
    <w:rsid w:val="00ED2B9D"/>
    <w:rsid w:val="00ED6032"/>
    <w:rsid w:val="00ED76BD"/>
    <w:rsid w:val="00EF0BC8"/>
    <w:rsid w:val="00EF295E"/>
    <w:rsid w:val="00EF5EEA"/>
    <w:rsid w:val="00EF6920"/>
    <w:rsid w:val="00F03DEB"/>
    <w:rsid w:val="00F45279"/>
    <w:rsid w:val="00F56A30"/>
    <w:rsid w:val="00F944D1"/>
    <w:rsid w:val="00FA5A43"/>
    <w:rsid w:val="00FA6FC0"/>
    <w:rsid w:val="00FB30A6"/>
    <w:rsid w:val="00FB501F"/>
    <w:rsid w:val="00FC165C"/>
    <w:rsid w:val="00FC3EF1"/>
    <w:rsid w:val="00FC6748"/>
    <w:rsid w:val="00FD2219"/>
    <w:rsid w:val="00FD39C3"/>
    <w:rsid w:val="00FD7F1E"/>
    <w:rsid w:val="00FE600A"/>
    <w:rsid w:val="00FE6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3B22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i/>
      <w:iCs/>
      <w:sz w:val="36"/>
    </w:rPr>
  </w:style>
  <w:style w:type="paragraph" w:styleId="Heading2">
    <w:name w:val="heading 2"/>
    <w:basedOn w:val="Normal"/>
    <w:next w:val="Normal"/>
    <w:qFormat/>
    <w:pPr>
      <w:keepNext/>
      <w:jc w:val="center"/>
      <w:outlineLvl w:val="1"/>
    </w:pPr>
    <w:rPr>
      <w:b/>
      <w:bCs/>
      <w:i/>
      <w:iCs/>
      <w:sz w:val="28"/>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sz w:val="28"/>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jc w:val="center"/>
      <w:outlineLvl w:val="5"/>
    </w:pPr>
    <w:rPr>
      <w:b/>
      <w:bCs/>
      <w:i/>
      <w:iCs/>
    </w:rPr>
  </w:style>
  <w:style w:type="paragraph" w:styleId="Heading7">
    <w:name w:val="heading 7"/>
    <w:basedOn w:val="Normal"/>
    <w:next w:val="Normal"/>
    <w:qFormat/>
    <w:pPr>
      <w:keepNext/>
      <w:pBdr>
        <w:top w:val="single" w:sz="4" w:space="1" w:color="auto"/>
        <w:bottom w:val="single" w:sz="4" w:space="1" w:color="auto"/>
      </w:pBdr>
      <w:outlineLvl w:val="6"/>
    </w:pPr>
    <w:rPr>
      <w:b/>
      <w:bCs/>
      <w:i/>
      <w:iCs/>
    </w:rPr>
  </w:style>
  <w:style w:type="paragraph" w:styleId="Heading8">
    <w:name w:val="heading 8"/>
    <w:basedOn w:val="Normal"/>
    <w:next w:val="Normal"/>
    <w:qFormat/>
    <w:pPr>
      <w:keepNext/>
      <w:jc w:val="both"/>
      <w:outlineLvl w:val="7"/>
    </w:pPr>
    <w:rPr>
      <w:b/>
      <w:bCs/>
      <w:color w:val="000000"/>
      <w:sz w:val="22"/>
    </w:rPr>
  </w:style>
  <w:style w:type="paragraph" w:styleId="Heading9">
    <w:name w:val="heading 9"/>
    <w:basedOn w:val="Normal"/>
    <w:next w:val="Normal"/>
    <w:qFormat/>
    <w:pPr>
      <w:keepNext/>
      <w:outlineLvl w:val="8"/>
    </w:pPr>
    <w:rPr>
      <w:b/>
      <w:bC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Title">
    <w:name w:val="Title"/>
    <w:basedOn w:val="Normal"/>
    <w:qFormat/>
    <w:pPr>
      <w:jc w:val="center"/>
    </w:pPr>
    <w:rPr>
      <w:b/>
      <w:bCs/>
      <w:i/>
      <w:iCs/>
      <w:sz w:val="28"/>
    </w:rPr>
  </w:style>
  <w:style w:type="paragraph" w:styleId="BodyText">
    <w:name w:val="Body Text"/>
    <w:basedOn w:val="Normal"/>
    <w:rPr>
      <w:sz w:val="22"/>
    </w:rPr>
  </w:style>
  <w:style w:type="paragraph" w:styleId="BodyText2">
    <w:name w:val="Body Text 2"/>
    <w:basedOn w:val="Normal"/>
    <w:pPr>
      <w:jc w:val="both"/>
    </w:pPr>
  </w:style>
  <w:style w:type="paragraph" w:customStyle="1" w:styleId="Objective">
    <w:name w:val="Objective"/>
    <w:basedOn w:val="Normal"/>
    <w:pPr>
      <w:tabs>
        <w:tab w:val="left" w:pos="1440"/>
      </w:tabs>
      <w:ind w:left="1440" w:hanging="1440"/>
    </w:pPr>
    <w:rPr>
      <w:b/>
      <w:sz w:val="20"/>
      <w:szCs w:val="20"/>
    </w:rPr>
  </w:style>
  <w:style w:type="paragraph" w:customStyle="1" w:styleId="bulletpoints">
    <w:name w:val="bullet points"/>
    <w:basedOn w:val="Objective"/>
    <w:pPr>
      <w:tabs>
        <w:tab w:val="clear" w:pos="1440"/>
        <w:tab w:val="left" w:pos="360"/>
        <w:tab w:val="left" w:pos="3150"/>
      </w:tabs>
      <w:ind w:left="360" w:hanging="360"/>
    </w:pPr>
    <w:rPr>
      <w:rFonts w:ascii="Arial" w:hAnsi="Arial"/>
      <w:b w:val="0"/>
    </w:rPr>
  </w:style>
  <w:style w:type="paragraph" w:customStyle="1" w:styleId="Jobtitle">
    <w:name w:val="Job title"/>
    <w:basedOn w:val="Objective"/>
    <w:pPr>
      <w:tabs>
        <w:tab w:val="clear" w:pos="1440"/>
        <w:tab w:val="left" w:pos="3150"/>
      </w:tabs>
      <w:ind w:left="3150" w:hanging="3150"/>
    </w:pPr>
    <w:rPr>
      <w:rFonts w:ascii="Arial" w:hAnsi="Arial"/>
      <w:i/>
    </w:rPr>
  </w:style>
  <w:style w:type="paragraph" w:styleId="BodyText3">
    <w:name w:val="Body Text 3"/>
    <w:basedOn w:val="Normal"/>
    <w:pPr>
      <w:jc w:val="both"/>
    </w:pPr>
    <w:rPr>
      <w:color w:val="000000"/>
      <w:sz w:val="22"/>
    </w:rPr>
  </w:style>
  <w:style w:type="paragraph" w:styleId="BalloonText">
    <w:name w:val="Balloon Text"/>
    <w:basedOn w:val="Normal"/>
    <w:link w:val="BalloonTextChar"/>
    <w:uiPriority w:val="99"/>
    <w:semiHidden/>
    <w:unhideWhenUsed/>
    <w:rsid w:val="00B826EF"/>
    <w:rPr>
      <w:rFonts w:ascii="Tahoma" w:hAnsi="Tahoma" w:cs="Tahoma"/>
      <w:sz w:val="16"/>
      <w:szCs w:val="16"/>
    </w:rPr>
  </w:style>
  <w:style w:type="character" w:customStyle="1" w:styleId="BalloonTextChar">
    <w:name w:val="Balloon Text Char"/>
    <w:basedOn w:val="DefaultParagraphFont"/>
    <w:link w:val="BalloonText"/>
    <w:uiPriority w:val="99"/>
    <w:semiHidden/>
    <w:rsid w:val="00B826EF"/>
    <w:rPr>
      <w:rFonts w:ascii="Tahoma" w:hAnsi="Tahoma" w:cs="Tahoma"/>
      <w:sz w:val="16"/>
      <w:szCs w:val="16"/>
    </w:rPr>
  </w:style>
  <w:style w:type="character" w:styleId="FollowedHyperlink">
    <w:name w:val="FollowedHyperlink"/>
    <w:basedOn w:val="DefaultParagraphFont"/>
    <w:uiPriority w:val="99"/>
    <w:semiHidden/>
    <w:unhideWhenUsed/>
    <w:rsid w:val="005604EE"/>
    <w:rPr>
      <w:color w:val="800080" w:themeColor="followedHyperlink"/>
      <w:u w:val="single"/>
    </w:rPr>
  </w:style>
  <w:style w:type="paragraph" w:styleId="ListParagraph">
    <w:name w:val="List Paragraph"/>
    <w:basedOn w:val="Normal"/>
    <w:uiPriority w:val="34"/>
    <w:qFormat/>
    <w:rsid w:val="00E91F83"/>
    <w:pPr>
      <w:ind w:left="720"/>
      <w:contextualSpacing/>
    </w:pPr>
  </w:style>
  <w:style w:type="character" w:styleId="UnresolvedMention">
    <w:name w:val="Unresolved Mention"/>
    <w:basedOn w:val="DefaultParagraphFont"/>
    <w:uiPriority w:val="99"/>
    <w:rsid w:val="00A32501"/>
    <w:rPr>
      <w:color w:val="605E5C"/>
      <w:shd w:val="clear" w:color="auto" w:fill="E1DFDD"/>
    </w:rPr>
  </w:style>
  <w:style w:type="paragraph" w:customStyle="1" w:styleId="Default">
    <w:name w:val="Default"/>
    <w:rsid w:val="006540D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599754">
      <w:bodyDiv w:val="1"/>
      <w:marLeft w:val="0"/>
      <w:marRight w:val="0"/>
      <w:marTop w:val="0"/>
      <w:marBottom w:val="0"/>
      <w:divBdr>
        <w:top w:val="none" w:sz="0" w:space="0" w:color="auto"/>
        <w:left w:val="none" w:sz="0" w:space="0" w:color="auto"/>
        <w:bottom w:val="none" w:sz="0" w:space="0" w:color="auto"/>
        <w:right w:val="none" w:sz="0" w:space="0" w:color="auto"/>
      </w:divBdr>
    </w:div>
    <w:div w:id="353190142">
      <w:bodyDiv w:val="1"/>
      <w:marLeft w:val="0"/>
      <w:marRight w:val="0"/>
      <w:marTop w:val="0"/>
      <w:marBottom w:val="0"/>
      <w:divBdr>
        <w:top w:val="none" w:sz="0" w:space="0" w:color="auto"/>
        <w:left w:val="none" w:sz="0" w:space="0" w:color="auto"/>
        <w:bottom w:val="none" w:sz="0" w:space="0" w:color="auto"/>
        <w:right w:val="none" w:sz="0" w:space="0" w:color="auto"/>
      </w:divBdr>
    </w:div>
    <w:div w:id="370614390">
      <w:bodyDiv w:val="1"/>
      <w:marLeft w:val="0"/>
      <w:marRight w:val="0"/>
      <w:marTop w:val="0"/>
      <w:marBottom w:val="0"/>
      <w:divBdr>
        <w:top w:val="none" w:sz="0" w:space="0" w:color="auto"/>
        <w:left w:val="none" w:sz="0" w:space="0" w:color="auto"/>
        <w:bottom w:val="none" w:sz="0" w:space="0" w:color="auto"/>
        <w:right w:val="none" w:sz="0" w:space="0" w:color="auto"/>
      </w:divBdr>
    </w:div>
    <w:div w:id="398332675">
      <w:bodyDiv w:val="1"/>
      <w:marLeft w:val="0"/>
      <w:marRight w:val="0"/>
      <w:marTop w:val="0"/>
      <w:marBottom w:val="0"/>
      <w:divBdr>
        <w:top w:val="none" w:sz="0" w:space="0" w:color="auto"/>
        <w:left w:val="none" w:sz="0" w:space="0" w:color="auto"/>
        <w:bottom w:val="none" w:sz="0" w:space="0" w:color="auto"/>
        <w:right w:val="none" w:sz="0" w:space="0" w:color="auto"/>
      </w:divBdr>
    </w:div>
    <w:div w:id="587738960">
      <w:bodyDiv w:val="1"/>
      <w:marLeft w:val="0"/>
      <w:marRight w:val="0"/>
      <w:marTop w:val="0"/>
      <w:marBottom w:val="0"/>
      <w:divBdr>
        <w:top w:val="none" w:sz="0" w:space="0" w:color="auto"/>
        <w:left w:val="none" w:sz="0" w:space="0" w:color="auto"/>
        <w:bottom w:val="none" w:sz="0" w:space="0" w:color="auto"/>
        <w:right w:val="none" w:sz="0" w:space="0" w:color="auto"/>
      </w:divBdr>
    </w:div>
    <w:div w:id="719327879">
      <w:bodyDiv w:val="1"/>
      <w:marLeft w:val="0"/>
      <w:marRight w:val="0"/>
      <w:marTop w:val="0"/>
      <w:marBottom w:val="0"/>
      <w:divBdr>
        <w:top w:val="none" w:sz="0" w:space="0" w:color="auto"/>
        <w:left w:val="none" w:sz="0" w:space="0" w:color="auto"/>
        <w:bottom w:val="none" w:sz="0" w:space="0" w:color="auto"/>
        <w:right w:val="none" w:sz="0" w:space="0" w:color="auto"/>
      </w:divBdr>
    </w:div>
    <w:div w:id="1474710475">
      <w:bodyDiv w:val="1"/>
      <w:marLeft w:val="0"/>
      <w:marRight w:val="0"/>
      <w:marTop w:val="0"/>
      <w:marBottom w:val="0"/>
      <w:divBdr>
        <w:top w:val="none" w:sz="0" w:space="0" w:color="auto"/>
        <w:left w:val="none" w:sz="0" w:space="0" w:color="auto"/>
        <w:bottom w:val="none" w:sz="0" w:space="0" w:color="auto"/>
        <w:right w:val="none" w:sz="0" w:space="0" w:color="auto"/>
      </w:divBdr>
    </w:div>
    <w:div w:id="1526671281">
      <w:bodyDiv w:val="1"/>
      <w:marLeft w:val="0"/>
      <w:marRight w:val="0"/>
      <w:marTop w:val="0"/>
      <w:marBottom w:val="0"/>
      <w:divBdr>
        <w:top w:val="none" w:sz="0" w:space="0" w:color="auto"/>
        <w:left w:val="none" w:sz="0" w:space="0" w:color="auto"/>
        <w:bottom w:val="none" w:sz="0" w:space="0" w:color="auto"/>
        <w:right w:val="none" w:sz="0" w:space="0" w:color="auto"/>
      </w:divBdr>
    </w:div>
    <w:div w:id="213070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inkedin.com/in/sandymehalk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3B631-C74C-0D4E-866A-18CFE70C9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1529</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Resume Executive</vt:lpstr>
    </vt:vector>
  </TitlesOfParts>
  <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Executive</dc:title>
  <dc:creator>Sandy</dc:creator>
  <cp:lastModifiedBy>Sandy Mehalko</cp:lastModifiedBy>
  <cp:revision>16</cp:revision>
  <cp:lastPrinted>2015-12-01T23:43:00Z</cp:lastPrinted>
  <dcterms:created xsi:type="dcterms:W3CDTF">2025-06-30T20:54:00Z</dcterms:created>
  <dcterms:modified xsi:type="dcterms:W3CDTF">2025-07-07T19:00:00Z</dcterms:modified>
</cp:coreProperties>
</file>